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AE4C5E" w14:textId="77777777" w:rsidR="0059023F" w:rsidRDefault="0059023F" w:rsidP="00A0253F">
      <w:pPr>
        <w:pStyle w:val="Heading1"/>
      </w:pPr>
    </w:p>
    <w:p w14:paraId="5A87FC1B" w14:textId="2DDF7E76" w:rsidR="00AF7CC1" w:rsidRDefault="0059023F">
      <w:r>
        <w:rPr>
          <w:noProof/>
        </w:rPr>
        <mc:AlternateContent>
          <mc:Choice Requires="wps">
            <w:drawing>
              <wp:anchor distT="0" distB="0" distL="114300" distR="114300" simplePos="0" relativeHeight="251659264" behindDoc="1" locked="0" layoutInCell="1" allowOverlap="1" wp14:anchorId="5336FE12" wp14:editId="66F52C53">
                <wp:simplePos x="0" y="0"/>
                <wp:positionH relativeFrom="margin">
                  <wp:align>center</wp:align>
                </wp:positionH>
                <wp:positionV relativeFrom="paragraph">
                  <wp:posOffset>407670</wp:posOffset>
                </wp:positionV>
                <wp:extent cx="62484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6248400" cy="0"/>
                        </a:xfrm>
                        <a:prstGeom prst="line">
                          <a:avLst/>
                        </a:prstGeom>
                        <a:ln w="19050">
                          <a:solidFill>
                            <a:srgbClr val="06ACEF"/>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6C49B75" id="Straight Connector 1" o:spid="_x0000_s1026" style="position:absolute;z-index:-251657216;visibility:visible;mso-wrap-style:square;mso-wrap-distance-left:9pt;mso-wrap-distance-top:0;mso-wrap-distance-right:9pt;mso-wrap-distance-bottom:0;mso-position-horizontal:center;mso-position-horizontal-relative:margin;mso-position-vertical:absolute;mso-position-vertical-relative:text" from="0,32.1pt" to="492pt,3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" strokecolor="#06acef" strokeweight="1.5pt">
                <w10:wrap anchorx="margin"/>
              </v:line>
            </w:pict>
          </mc:Fallback>
        </mc:AlternateContent>
      </w:r>
    </w:p>
    <w:p w14:paraId="720348DC" w14:textId="77777777" w:rsidR="00AF7CC1" w:rsidRDefault="00AF7CC1"/>
    <w:p w14:paraId="345BC378" w14:textId="69C96C79" w:rsidR="009C4549" w:rsidRPr="00AA3371" w:rsidRDefault="00AF7CC1" w:rsidP="009C4549">
      <w:pPr>
        <w:pStyle w:val="Title"/>
        <w:rPr>
          <w:sz w:val="50"/>
          <w:szCs w:val="50"/>
        </w:rPr>
      </w:pPr>
      <w:r w:rsidRPr="00AA3371">
        <w:rPr>
          <w:noProof/>
          <w:sz w:val="50"/>
          <w:szCs w:val="50"/>
        </w:rPr>
        <mc:AlternateContent>
          <mc:Choice Requires="wps">
            <w:drawing>
              <wp:anchor distT="0" distB="0" distL="114300" distR="114300" simplePos="0" relativeHeight="251659264" behindDoc="0" locked="0" layoutInCell="1" allowOverlap="1" wp14:anchorId="3AA57913" wp14:editId="362C663B">
                <wp:simplePos x="0" y="0"/>
                <wp:positionH relativeFrom="column">
                  <wp:posOffset>13335</wp:posOffset>
                </wp:positionH>
                <wp:positionV relativeFrom="paragraph">
                  <wp:posOffset>1056005</wp:posOffset>
                </wp:positionV>
                <wp:extent cx="1830070" cy="414020"/>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1830070" cy="414020"/>
                        </a:xfrm>
                        <a:prstGeom prst="rect">
                          <a:avLst/>
                        </a:prstGeom>
                        <a:solidFill>
                          <a:srgbClr val="06ACEF"/>
                        </a:solidFill>
                        <a:ln>
                          <a:noFill/>
                        </a:ln>
                        <a:effectLst/>
                      </wps:spPr>
                      <wps:style>
                        <a:lnRef idx="0">
                          <a:schemeClr val="accent1"/>
                        </a:lnRef>
                        <a:fillRef idx="0">
                          <a:schemeClr val="accent1"/>
                        </a:fillRef>
                        <a:effectRef idx="0">
                          <a:schemeClr val="accent1"/>
                        </a:effectRef>
                        <a:fontRef idx="minor">
                          <a:schemeClr val="dk1"/>
                        </a:fontRef>
                      </wps:style>
                      <wps:txbx>
                        <w:txbxContent>
                          <w:p w14:paraId="5E9A98B0" w14:textId="32F77401" w:rsidR="00D01563" w:rsidRPr="00AF7CC1" w:rsidRDefault="00D01563" w:rsidP="00AF7CC1">
                            <w:pPr>
                              <w:pStyle w:val="Heading3"/>
                              <w:rPr>
                                <w:color w:val="FFFFFF" w:themeColor="background1"/>
                              </w:rPr>
                            </w:pPr>
                            <w:bookmarkStart w:id="0" w:name="_Toc505974933"/>
                            <w:bookmarkStart w:id="1" w:name="_Toc505979558"/>
                            <w:r w:rsidRPr="00AF7CC1">
                              <w:rPr>
                                <w:color w:val="FFFFFF" w:themeColor="background1"/>
                              </w:rPr>
                              <w:t>Jobscience, Winter ‘</w:t>
                            </w:r>
                            <w:r>
                              <w:rPr>
                                <w:color w:val="FFFFFF" w:themeColor="background1"/>
                              </w:rPr>
                              <w:t>18</w:t>
                            </w:r>
                            <w:bookmarkEnd w:id="0"/>
                            <w:bookmarkEnd w:id="1"/>
                          </w:p>
                        </w:txbxContent>
                      </wps:txbx>
                      <wps:bodyPr rot="0" spcFirstLastPara="0" vertOverflow="overflow" horzOverflow="overflow" vert="horz" wrap="square" lIns="91440" tIns="0" rIns="0" bIns="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3AA57913" id="_x0000_t202" coordsize="21600,21600" o:spt="202" path="m,l,21600r21600,l21600,xe">
                <v:stroke joinstyle="miter"/>
                <v:path gradientshapeok="t" o:connecttype="rect"/>
              </v:shapetype>
              <v:shape id="Text Box 2" o:spid="_x0000_s1026" type="#_x0000_t202" style="position:absolute;left:0;text-align:left;margin-left:1.05pt;margin-top:83.15pt;width:144.1pt;height:32.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" fillcolor="#06acef" stroked="f">
                <v:textbox inset=",0,0,0">
                  <w:txbxContent>
                    <w:p w14:paraId="5E9A98B0" w14:textId="32F77401" w:rsidR="00D01563" w:rsidRPr="00AF7CC1" w:rsidRDefault="00D01563" w:rsidP="00AF7CC1">
                      <w:pPr>
                        <w:pStyle w:val="Heading3"/>
                        <w:rPr>
                          <w:color w:val="FFFFFF" w:themeColor="background1"/>
                        </w:rPr>
                      </w:pPr>
                      <w:bookmarkStart w:id="2" w:name="_Toc505974933"/>
                      <w:bookmarkStart w:id="3" w:name="_Toc505979558"/>
                      <w:r w:rsidRPr="00AF7CC1">
                        <w:rPr>
                          <w:color w:val="FFFFFF" w:themeColor="background1"/>
                        </w:rPr>
                        <w:t>Jobscience, Winter ‘</w:t>
                      </w:r>
                      <w:r>
                        <w:rPr>
                          <w:color w:val="FFFFFF" w:themeColor="background1"/>
                        </w:rPr>
                        <w:t>18</w:t>
                      </w:r>
                      <w:bookmarkEnd w:id="2"/>
                      <w:bookmarkEnd w:id="3"/>
                    </w:p>
                  </w:txbxContent>
                </v:textbox>
                <w10:wrap type="square"/>
              </v:shape>
            </w:pict>
          </mc:Fallback>
        </mc:AlternateContent>
      </w:r>
      <w:r w:rsidR="00AA3371" w:rsidRPr="00AA3371">
        <w:rPr>
          <w:sz w:val="50"/>
          <w:szCs w:val="50"/>
        </w:rPr>
        <w:t>Meeting Scheduler (Beta) User Guide</w:t>
      </w:r>
    </w:p>
    <w:p w14:paraId="0CE57120" w14:textId="77777777" w:rsidR="009C4549" w:rsidRDefault="009C4549" w:rsidP="009C4549"/>
    <w:p w14:paraId="4E5CE489" w14:textId="77777777" w:rsidR="009C4549" w:rsidRDefault="009C4549" w:rsidP="009C4549"/>
    <w:p w14:paraId="12E62470" w14:textId="77777777" w:rsidR="009C4549" w:rsidRDefault="009C4549" w:rsidP="009C4549"/>
    <w:p w14:paraId="2210AAC4" w14:textId="77777777" w:rsidR="009C4549" w:rsidRDefault="009C4549" w:rsidP="009C4549"/>
    <w:p w14:paraId="5CB83E60" w14:textId="77777777" w:rsidR="009C4549" w:rsidRDefault="009C4549" w:rsidP="009C4549"/>
    <w:p w14:paraId="139D3592" w14:textId="082A2A77" w:rsidR="009C4549" w:rsidRPr="009C4549" w:rsidRDefault="009C4549" w:rsidP="009C4549"/>
    <w:p w14:paraId="1C3F970A" w14:textId="6919B6F7" w:rsidR="00383318" w:rsidRPr="00383318" w:rsidRDefault="00562E73">
      <w:pPr>
        <w:rPr>
          <w:rFonts w:ascii="Cambria" w:hAnsi="Cambria"/>
          <w:sz w:val="24"/>
        </w:rPr>
      </w:pPr>
      <w:r w:rsidRPr="009C4549">
        <w:rPr>
          <w:noProof/>
        </w:rPr>
        <w:drawing>
          <wp:anchor distT="0" distB="0" distL="114300" distR="114300" simplePos="0" relativeHeight="251661312" behindDoc="1" locked="0" layoutInCell="1" allowOverlap="1" wp14:anchorId="1E811EB6" wp14:editId="5B799F6A">
            <wp:simplePos x="0" y="0"/>
            <wp:positionH relativeFrom="margin">
              <wp:posOffset>659228</wp:posOffset>
            </wp:positionH>
            <wp:positionV relativeFrom="paragraph">
              <wp:posOffset>241251</wp:posOffset>
            </wp:positionV>
            <wp:extent cx="4808855" cy="4707158"/>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08855" cy="4707158"/>
                    </a:xfrm>
                    <a:prstGeom prst="rect">
                      <a:avLst/>
                    </a:prstGeom>
                    <a:noFill/>
                    <a:ln>
                      <a:noFill/>
                    </a:ln>
                  </pic:spPr>
                </pic:pic>
              </a:graphicData>
            </a:graphic>
            <wp14:sizeRelH relativeFrom="page">
              <wp14:pctWidth>0</wp14:pctWidth>
            </wp14:sizeRelH>
            <wp14:sizeRelV relativeFrom="page">
              <wp14:pctHeight>0</wp14:pctHeight>
            </wp14:sizeRelV>
          </wp:anchor>
        </w:drawing>
      </w:r>
      <w:r w:rsidR="009C4549">
        <w:rPr>
          <w:rFonts w:ascii="Cambria" w:hAnsi="Cambria"/>
          <w:sz w:val="24"/>
        </w:rPr>
        <w:br w:type="page"/>
      </w:r>
    </w:p>
    <w:p w14:paraId="0422573F" w14:textId="0700C4C0" w:rsidR="00404BA1" w:rsidRDefault="00404BA1">
      <w:pPr>
        <w:pStyle w:val="TOC3"/>
        <w:tabs>
          <w:tab w:val="right" w:leader="dot" w:pos="9350"/>
        </w:tabs>
        <w:rPr>
          <w:rFonts w:asciiTheme="minorHAnsi" w:eastAsiaTheme="minorEastAsia" w:hAnsiTheme="minorHAnsi" w:cstheme="minorBidi"/>
          <w:noProof/>
          <w:color w:val="auto"/>
        </w:rPr>
      </w:pPr>
      <w:r>
        <w:rPr>
          <w:rFonts w:eastAsia="Open Sans" w:cs="Open Sans"/>
        </w:rPr>
        <w:lastRenderedPageBreak/>
        <w:fldChar w:fldCharType="begin"/>
      </w:r>
      <w:r>
        <w:rPr>
          <w:rFonts w:eastAsia="Open Sans" w:cs="Open Sans"/>
        </w:rPr>
        <w:instrText xml:space="preserve"> TOC \o "1-4" \u </w:instrText>
      </w:r>
      <w:r>
        <w:rPr>
          <w:rFonts w:eastAsia="Open Sans" w:cs="Open Sans"/>
        </w:rPr>
        <w:fldChar w:fldCharType="separate"/>
      </w:r>
    </w:p>
    <w:p w14:paraId="3479B1CD" w14:textId="7037BCEB" w:rsidR="00404BA1" w:rsidRDefault="00404BA1">
      <w:pPr>
        <w:pStyle w:val="TOC1"/>
        <w:tabs>
          <w:tab w:val="right" w:leader="dot" w:pos="9350"/>
        </w:tabs>
        <w:rPr>
          <w:rFonts w:asciiTheme="minorHAnsi" w:eastAsiaTheme="minorEastAsia" w:hAnsiTheme="minorHAnsi" w:cstheme="minorBidi"/>
          <w:b w:val="0"/>
          <w:bCs w:val="0"/>
          <w:noProof/>
          <w:color w:val="auto"/>
          <w:szCs w:val="22"/>
        </w:rPr>
      </w:pPr>
      <w:r>
        <w:rPr>
          <w:noProof/>
        </w:rPr>
        <w:t>About This Guide</w:t>
      </w:r>
      <w:r>
        <w:rPr>
          <w:noProof/>
        </w:rPr>
        <w:tab/>
      </w:r>
      <w:r>
        <w:rPr>
          <w:noProof/>
        </w:rPr>
        <w:fldChar w:fldCharType="begin"/>
      </w:r>
      <w:r>
        <w:rPr>
          <w:noProof/>
        </w:rPr>
        <w:instrText xml:space="preserve"> PAGEREF _Toc505979559 \h </w:instrText>
      </w:r>
      <w:r>
        <w:rPr>
          <w:noProof/>
        </w:rPr>
      </w:r>
      <w:r>
        <w:rPr>
          <w:noProof/>
        </w:rPr>
        <w:fldChar w:fldCharType="separate"/>
      </w:r>
      <w:r w:rsidR="0019787B">
        <w:rPr>
          <w:noProof/>
        </w:rPr>
        <w:t>3</w:t>
      </w:r>
      <w:r>
        <w:rPr>
          <w:noProof/>
        </w:rPr>
        <w:fldChar w:fldCharType="end"/>
      </w:r>
    </w:p>
    <w:p w14:paraId="3BA6DBDE" w14:textId="24D064A8" w:rsidR="00404BA1" w:rsidRDefault="00404BA1">
      <w:pPr>
        <w:pStyle w:val="TOC1"/>
        <w:tabs>
          <w:tab w:val="right" w:leader="dot" w:pos="9350"/>
        </w:tabs>
        <w:rPr>
          <w:rFonts w:asciiTheme="minorHAnsi" w:eastAsiaTheme="minorEastAsia" w:hAnsiTheme="minorHAnsi" w:cstheme="minorBidi"/>
          <w:b w:val="0"/>
          <w:bCs w:val="0"/>
          <w:noProof/>
          <w:color w:val="auto"/>
          <w:szCs w:val="22"/>
        </w:rPr>
      </w:pPr>
      <w:r>
        <w:rPr>
          <w:noProof/>
        </w:rPr>
        <w:t>Introduction</w:t>
      </w:r>
      <w:r>
        <w:rPr>
          <w:noProof/>
        </w:rPr>
        <w:tab/>
      </w:r>
      <w:r>
        <w:rPr>
          <w:noProof/>
        </w:rPr>
        <w:fldChar w:fldCharType="begin"/>
      </w:r>
      <w:r>
        <w:rPr>
          <w:noProof/>
        </w:rPr>
        <w:instrText xml:space="preserve"> PAGEREF _Toc505979560 \h </w:instrText>
      </w:r>
      <w:r>
        <w:rPr>
          <w:noProof/>
        </w:rPr>
      </w:r>
      <w:r>
        <w:rPr>
          <w:noProof/>
        </w:rPr>
        <w:fldChar w:fldCharType="separate"/>
      </w:r>
      <w:r w:rsidR="0019787B">
        <w:rPr>
          <w:noProof/>
        </w:rPr>
        <w:t>3</w:t>
      </w:r>
      <w:r>
        <w:rPr>
          <w:noProof/>
        </w:rPr>
        <w:fldChar w:fldCharType="end"/>
      </w:r>
    </w:p>
    <w:p w14:paraId="0B4D97B0" w14:textId="7915DD09" w:rsidR="00404BA1" w:rsidRDefault="00404BA1">
      <w:pPr>
        <w:pStyle w:val="TOC1"/>
        <w:tabs>
          <w:tab w:val="right" w:leader="dot" w:pos="9350"/>
        </w:tabs>
        <w:rPr>
          <w:rFonts w:asciiTheme="minorHAnsi" w:eastAsiaTheme="minorEastAsia" w:hAnsiTheme="minorHAnsi" w:cstheme="minorBidi"/>
          <w:b w:val="0"/>
          <w:bCs w:val="0"/>
          <w:noProof/>
          <w:color w:val="auto"/>
          <w:szCs w:val="22"/>
        </w:rPr>
      </w:pPr>
      <w:r>
        <w:rPr>
          <w:noProof/>
        </w:rPr>
        <w:t>Example Use Case</w:t>
      </w:r>
      <w:r>
        <w:rPr>
          <w:noProof/>
        </w:rPr>
        <w:tab/>
      </w:r>
      <w:r>
        <w:rPr>
          <w:noProof/>
        </w:rPr>
        <w:fldChar w:fldCharType="begin"/>
      </w:r>
      <w:r>
        <w:rPr>
          <w:noProof/>
        </w:rPr>
        <w:instrText xml:space="preserve"> PAGEREF _Toc505979561 \h </w:instrText>
      </w:r>
      <w:r>
        <w:rPr>
          <w:noProof/>
        </w:rPr>
      </w:r>
      <w:r>
        <w:rPr>
          <w:noProof/>
        </w:rPr>
        <w:fldChar w:fldCharType="separate"/>
      </w:r>
      <w:r w:rsidR="0019787B">
        <w:rPr>
          <w:noProof/>
        </w:rPr>
        <w:t>3</w:t>
      </w:r>
      <w:r>
        <w:rPr>
          <w:noProof/>
        </w:rPr>
        <w:fldChar w:fldCharType="end"/>
      </w:r>
    </w:p>
    <w:p w14:paraId="3AC0EBB7" w14:textId="295D739A" w:rsidR="00404BA1" w:rsidRDefault="00404BA1">
      <w:pPr>
        <w:pStyle w:val="TOC1"/>
        <w:tabs>
          <w:tab w:val="right" w:leader="dot" w:pos="9350"/>
        </w:tabs>
        <w:rPr>
          <w:rFonts w:asciiTheme="minorHAnsi" w:eastAsiaTheme="minorEastAsia" w:hAnsiTheme="minorHAnsi" w:cstheme="minorBidi"/>
          <w:b w:val="0"/>
          <w:bCs w:val="0"/>
          <w:noProof/>
          <w:color w:val="auto"/>
          <w:szCs w:val="22"/>
        </w:rPr>
      </w:pPr>
      <w:r>
        <w:rPr>
          <w:noProof/>
        </w:rPr>
        <w:t>Basic Roles and Concepts</w:t>
      </w:r>
      <w:r>
        <w:rPr>
          <w:noProof/>
        </w:rPr>
        <w:tab/>
      </w:r>
      <w:r>
        <w:rPr>
          <w:noProof/>
        </w:rPr>
        <w:fldChar w:fldCharType="begin"/>
      </w:r>
      <w:r>
        <w:rPr>
          <w:noProof/>
        </w:rPr>
        <w:instrText xml:space="preserve"> PAGEREF _Toc505979562 \h </w:instrText>
      </w:r>
      <w:r>
        <w:rPr>
          <w:noProof/>
        </w:rPr>
      </w:r>
      <w:r>
        <w:rPr>
          <w:noProof/>
        </w:rPr>
        <w:fldChar w:fldCharType="separate"/>
      </w:r>
      <w:r w:rsidR="0019787B">
        <w:rPr>
          <w:noProof/>
        </w:rPr>
        <w:t>4</w:t>
      </w:r>
      <w:r>
        <w:rPr>
          <w:noProof/>
        </w:rPr>
        <w:fldChar w:fldCharType="end"/>
      </w:r>
    </w:p>
    <w:p w14:paraId="161FAED7" w14:textId="0CFDAAA0" w:rsidR="00404BA1" w:rsidRDefault="00404BA1" w:rsidP="006C7D4E">
      <w:pPr>
        <w:pStyle w:val="TOC2"/>
        <w:rPr>
          <w:rFonts w:asciiTheme="minorHAnsi" w:eastAsiaTheme="minorEastAsia" w:hAnsiTheme="minorHAnsi" w:cstheme="minorBidi"/>
          <w:noProof/>
          <w:color w:val="auto"/>
        </w:rPr>
      </w:pPr>
      <w:r>
        <w:rPr>
          <w:noProof/>
        </w:rPr>
        <w:t>Interviewer</w:t>
      </w:r>
      <w:r>
        <w:rPr>
          <w:noProof/>
        </w:rPr>
        <w:tab/>
      </w:r>
      <w:bookmarkStart w:id="4" w:name="_GoBack"/>
      <w:bookmarkEnd w:id="4"/>
      <w:r>
        <w:rPr>
          <w:noProof/>
        </w:rPr>
        <w:fldChar w:fldCharType="begin"/>
      </w:r>
      <w:r>
        <w:rPr>
          <w:noProof/>
        </w:rPr>
        <w:instrText xml:space="preserve"> PAGEREF _Toc505979563 \h </w:instrText>
      </w:r>
      <w:r>
        <w:rPr>
          <w:noProof/>
        </w:rPr>
      </w:r>
      <w:r>
        <w:rPr>
          <w:noProof/>
        </w:rPr>
        <w:fldChar w:fldCharType="separate"/>
      </w:r>
      <w:r w:rsidR="0019787B">
        <w:rPr>
          <w:noProof/>
        </w:rPr>
        <w:t>4</w:t>
      </w:r>
      <w:r>
        <w:rPr>
          <w:noProof/>
        </w:rPr>
        <w:fldChar w:fldCharType="end"/>
      </w:r>
    </w:p>
    <w:p w14:paraId="58831C09" w14:textId="3792327A" w:rsidR="00404BA1" w:rsidRDefault="00404BA1" w:rsidP="006C7D4E">
      <w:pPr>
        <w:pStyle w:val="TOC2"/>
        <w:rPr>
          <w:rFonts w:asciiTheme="minorHAnsi" w:eastAsiaTheme="minorEastAsia" w:hAnsiTheme="minorHAnsi" w:cstheme="minorBidi"/>
          <w:noProof/>
          <w:color w:val="auto"/>
        </w:rPr>
      </w:pPr>
      <w:r>
        <w:rPr>
          <w:noProof/>
        </w:rPr>
        <w:t>Scheduling Coordinator</w:t>
      </w:r>
      <w:r>
        <w:rPr>
          <w:noProof/>
        </w:rPr>
        <w:tab/>
      </w:r>
      <w:r>
        <w:rPr>
          <w:noProof/>
        </w:rPr>
        <w:fldChar w:fldCharType="begin"/>
      </w:r>
      <w:r>
        <w:rPr>
          <w:noProof/>
        </w:rPr>
        <w:instrText xml:space="preserve"> PAGEREF _Toc505979564 \h </w:instrText>
      </w:r>
      <w:r>
        <w:rPr>
          <w:noProof/>
        </w:rPr>
      </w:r>
      <w:r>
        <w:rPr>
          <w:noProof/>
        </w:rPr>
        <w:fldChar w:fldCharType="separate"/>
      </w:r>
      <w:r w:rsidR="0019787B">
        <w:rPr>
          <w:noProof/>
        </w:rPr>
        <w:t>4</w:t>
      </w:r>
      <w:r>
        <w:rPr>
          <w:noProof/>
        </w:rPr>
        <w:fldChar w:fldCharType="end"/>
      </w:r>
    </w:p>
    <w:p w14:paraId="38D76C5F" w14:textId="6F16C11F" w:rsidR="00404BA1" w:rsidRDefault="00404BA1" w:rsidP="006C7D4E">
      <w:pPr>
        <w:pStyle w:val="TOC2"/>
        <w:rPr>
          <w:rFonts w:asciiTheme="minorHAnsi" w:eastAsiaTheme="minorEastAsia" w:hAnsiTheme="minorHAnsi" w:cstheme="minorBidi"/>
          <w:noProof/>
          <w:color w:val="auto"/>
        </w:rPr>
      </w:pPr>
      <w:r>
        <w:rPr>
          <w:noProof/>
        </w:rPr>
        <w:t>Team</w:t>
      </w:r>
      <w:r>
        <w:rPr>
          <w:noProof/>
        </w:rPr>
        <w:tab/>
      </w:r>
      <w:r>
        <w:rPr>
          <w:noProof/>
        </w:rPr>
        <w:fldChar w:fldCharType="begin"/>
      </w:r>
      <w:r>
        <w:rPr>
          <w:noProof/>
        </w:rPr>
        <w:instrText xml:space="preserve"> PAGEREF _Toc505979565 \h </w:instrText>
      </w:r>
      <w:r>
        <w:rPr>
          <w:noProof/>
        </w:rPr>
      </w:r>
      <w:r>
        <w:rPr>
          <w:noProof/>
        </w:rPr>
        <w:fldChar w:fldCharType="separate"/>
      </w:r>
      <w:r w:rsidR="0019787B">
        <w:rPr>
          <w:noProof/>
        </w:rPr>
        <w:t>4</w:t>
      </w:r>
      <w:r>
        <w:rPr>
          <w:noProof/>
        </w:rPr>
        <w:fldChar w:fldCharType="end"/>
      </w:r>
    </w:p>
    <w:p w14:paraId="3B654FF4" w14:textId="1171B739" w:rsidR="00404BA1" w:rsidRDefault="00404BA1" w:rsidP="006C7D4E">
      <w:pPr>
        <w:pStyle w:val="TOC2"/>
        <w:rPr>
          <w:rFonts w:asciiTheme="minorHAnsi" w:eastAsiaTheme="minorEastAsia" w:hAnsiTheme="minorHAnsi" w:cstheme="minorBidi"/>
          <w:noProof/>
          <w:color w:val="auto"/>
        </w:rPr>
      </w:pPr>
      <w:r>
        <w:rPr>
          <w:noProof/>
        </w:rPr>
        <w:t>Meeting</w:t>
      </w:r>
      <w:r>
        <w:rPr>
          <w:noProof/>
        </w:rPr>
        <w:tab/>
      </w:r>
      <w:r>
        <w:rPr>
          <w:noProof/>
        </w:rPr>
        <w:fldChar w:fldCharType="begin"/>
      </w:r>
      <w:r>
        <w:rPr>
          <w:noProof/>
        </w:rPr>
        <w:instrText xml:space="preserve"> PAGEREF _Toc505979566 \h </w:instrText>
      </w:r>
      <w:r>
        <w:rPr>
          <w:noProof/>
        </w:rPr>
      </w:r>
      <w:r>
        <w:rPr>
          <w:noProof/>
        </w:rPr>
        <w:fldChar w:fldCharType="separate"/>
      </w:r>
      <w:r w:rsidR="0019787B">
        <w:rPr>
          <w:noProof/>
        </w:rPr>
        <w:t>4</w:t>
      </w:r>
      <w:r>
        <w:rPr>
          <w:noProof/>
        </w:rPr>
        <w:fldChar w:fldCharType="end"/>
      </w:r>
    </w:p>
    <w:p w14:paraId="38B91C82" w14:textId="4C1A86F0" w:rsidR="00404BA1" w:rsidRDefault="00404BA1" w:rsidP="006C7D4E">
      <w:pPr>
        <w:pStyle w:val="TOC2"/>
        <w:rPr>
          <w:rFonts w:asciiTheme="minorHAnsi" w:eastAsiaTheme="minorEastAsia" w:hAnsiTheme="minorHAnsi" w:cstheme="minorBidi"/>
          <w:noProof/>
          <w:color w:val="auto"/>
        </w:rPr>
      </w:pPr>
      <w:r>
        <w:rPr>
          <w:noProof/>
        </w:rPr>
        <w:t>On-Going Meeting</w:t>
      </w:r>
      <w:r>
        <w:rPr>
          <w:noProof/>
        </w:rPr>
        <w:tab/>
      </w:r>
      <w:r>
        <w:rPr>
          <w:noProof/>
        </w:rPr>
        <w:fldChar w:fldCharType="begin"/>
      </w:r>
      <w:r>
        <w:rPr>
          <w:noProof/>
        </w:rPr>
        <w:instrText xml:space="preserve"> PAGEREF _Toc505979567 \h </w:instrText>
      </w:r>
      <w:r>
        <w:rPr>
          <w:noProof/>
        </w:rPr>
      </w:r>
      <w:r>
        <w:rPr>
          <w:noProof/>
        </w:rPr>
        <w:fldChar w:fldCharType="separate"/>
      </w:r>
      <w:r w:rsidR="0019787B">
        <w:rPr>
          <w:noProof/>
        </w:rPr>
        <w:t>5</w:t>
      </w:r>
      <w:r>
        <w:rPr>
          <w:noProof/>
        </w:rPr>
        <w:fldChar w:fldCharType="end"/>
      </w:r>
    </w:p>
    <w:p w14:paraId="30876B0A" w14:textId="0D0C44A3" w:rsidR="00404BA1" w:rsidRDefault="00404BA1" w:rsidP="006C7D4E">
      <w:pPr>
        <w:pStyle w:val="TOC2"/>
        <w:rPr>
          <w:rFonts w:asciiTheme="minorHAnsi" w:eastAsiaTheme="minorEastAsia" w:hAnsiTheme="minorHAnsi" w:cstheme="minorBidi"/>
          <w:noProof/>
          <w:color w:val="auto"/>
        </w:rPr>
      </w:pPr>
      <w:r>
        <w:rPr>
          <w:noProof/>
        </w:rPr>
        <w:t>Meeting Block</w:t>
      </w:r>
      <w:r>
        <w:rPr>
          <w:noProof/>
        </w:rPr>
        <w:tab/>
      </w:r>
      <w:r>
        <w:rPr>
          <w:noProof/>
        </w:rPr>
        <w:fldChar w:fldCharType="begin"/>
      </w:r>
      <w:r>
        <w:rPr>
          <w:noProof/>
        </w:rPr>
        <w:instrText xml:space="preserve"> PAGEREF _Toc505979568 \h </w:instrText>
      </w:r>
      <w:r>
        <w:rPr>
          <w:noProof/>
        </w:rPr>
      </w:r>
      <w:r>
        <w:rPr>
          <w:noProof/>
        </w:rPr>
        <w:fldChar w:fldCharType="separate"/>
      </w:r>
      <w:r w:rsidR="0019787B">
        <w:rPr>
          <w:noProof/>
        </w:rPr>
        <w:t>5</w:t>
      </w:r>
      <w:r>
        <w:rPr>
          <w:noProof/>
        </w:rPr>
        <w:fldChar w:fldCharType="end"/>
      </w:r>
    </w:p>
    <w:p w14:paraId="562220DE" w14:textId="04A66B8D" w:rsidR="00404BA1" w:rsidRDefault="00404BA1" w:rsidP="006C7D4E">
      <w:pPr>
        <w:pStyle w:val="TOC2"/>
        <w:rPr>
          <w:rFonts w:asciiTheme="minorHAnsi" w:eastAsiaTheme="minorEastAsia" w:hAnsiTheme="minorHAnsi" w:cstheme="minorBidi"/>
          <w:noProof/>
          <w:color w:val="auto"/>
        </w:rPr>
      </w:pPr>
      <w:r>
        <w:rPr>
          <w:noProof/>
        </w:rPr>
        <w:t>Availability Block</w:t>
      </w:r>
      <w:r>
        <w:rPr>
          <w:noProof/>
        </w:rPr>
        <w:tab/>
      </w:r>
      <w:r>
        <w:rPr>
          <w:noProof/>
        </w:rPr>
        <w:fldChar w:fldCharType="begin"/>
      </w:r>
      <w:r>
        <w:rPr>
          <w:noProof/>
        </w:rPr>
        <w:instrText xml:space="preserve"> PAGEREF _Toc505979569 \h </w:instrText>
      </w:r>
      <w:r>
        <w:rPr>
          <w:noProof/>
        </w:rPr>
      </w:r>
      <w:r>
        <w:rPr>
          <w:noProof/>
        </w:rPr>
        <w:fldChar w:fldCharType="separate"/>
      </w:r>
      <w:r w:rsidR="0019787B">
        <w:rPr>
          <w:noProof/>
        </w:rPr>
        <w:t>5</w:t>
      </w:r>
      <w:r>
        <w:rPr>
          <w:noProof/>
        </w:rPr>
        <w:fldChar w:fldCharType="end"/>
      </w:r>
    </w:p>
    <w:p w14:paraId="7653D45D" w14:textId="568F74CF" w:rsidR="00404BA1" w:rsidRDefault="00404BA1" w:rsidP="006C7D4E">
      <w:pPr>
        <w:pStyle w:val="TOC2"/>
        <w:rPr>
          <w:rFonts w:asciiTheme="minorHAnsi" w:eastAsiaTheme="minorEastAsia" w:hAnsiTheme="minorHAnsi" w:cstheme="minorBidi"/>
          <w:noProof/>
          <w:color w:val="auto"/>
        </w:rPr>
      </w:pPr>
      <w:r>
        <w:rPr>
          <w:noProof/>
        </w:rPr>
        <w:t>Calendar (Free Busy)</w:t>
      </w:r>
      <w:r>
        <w:rPr>
          <w:noProof/>
        </w:rPr>
        <w:tab/>
      </w:r>
      <w:r>
        <w:rPr>
          <w:noProof/>
        </w:rPr>
        <w:fldChar w:fldCharType="begin"/>
      </w:r>
      <w:r>
        <w:rPr>
          <w:noProof/>
        </w:rPr>
        <w:instrText xml:space="preserve"> PAGEREF _Toc505979570 \h </w:instrText>
      </w:r>
      <w:r>
        <w:rPr>
          <w:noProof/>
        </w:rPr>
      </w:r>
      <w:r>
        <w:rPr>
          <w:noProof/>
        </w:rPr>
        <w:fldChar w:fldCharType="separate"/>
      </w:r>
      <w:r w:rsidR="0019787B">
        <w:rPr>
          <w:noProof/>
        </w:rPr>
        <w:t>5</w:t>
      </w:r>
      <w:r>
        <w:rPr>
          <w:noProof/>
        </w:rPr>
        <w:fldChar w:fldCharType="end"/>
      </w:r>
    </w:p>
    <w:p w14:paraId="0906ED53" w14:textId="683BE9DB" w:rsidR="00404BA1" w:rsidRDefault="00404BA1" w:rsidP="006C7D4E">
      <w:pPr>
        <w:pStyle w:val="TOC2"/>
        <w:rPr>
          <w:rFonts w:asciiTheme="minorHAnsi" w:eastAsiaTheme="minorEastAsia" w:hAnsiTheme="minorHAnsi" w:cstheme="minorBidi"/>
          <w:noProof/>
          <w:color w:val="auto"/>
        </w:rPr>
      </w:pPr>
      <w:r>
        <w:rPr>
          <w:noProof/>
        </w:rPr>
        <w:t>Holiday Calendar</w:t>
      </w:r>
      <w:r>
        <w:rPr>
          <w:noProof/>
        </w:rPr>
        <w:tab/>
      </w:r>
      <w:r>
        <w:rPr>
          <w:noProof/>
        </w:rPr>
        <w:fldChar w:fldCharType="begin"/>
      </w:r>
      <w:r>
        <w:rPr>
          <w:noProof/>
        </w:rPr>
        <w:instrText xml:space="preserve"> PAGEREF _Toc505979571 \h </w:instrText>
      </w:r>
      <w:r>
        <w:rPr>
          <w:noProof/>
        </w:rPr>
      </w:r>
      <w:r>
        <w:rPr>
          <w:noProof/>
        </w:rPr>
        <w:fldChar w:fldCharType="separate"/>
      </w:r>
      <w:r w:rsidR="0019787B">
        <w:rPr>
          <w:noProof/>
        </w:rPr>
        <w:t>5</w:t>
      </w:r>
      <w:r>
        <w:rPr>
          <w:noProof/>
        </w:rPr>
        <w:fldChar w:fldCharType="end"/>
      </w:r>
    </w:p>
    <w:p w14:paraId="69CB2E3D" w14:textId="2CBC585D" w:rsidR="00404BA1" w:rsidRDefault="00404BA1">
      <w:pPr>
        <w:pStyle w:val="TOC1"/>
        <w:tabs>
          <w:tab w:val="right" w:leader="dot" w:pos="9350"/>
        </w:tabs>
        <w:rPr>
          <w:rFonts w:asciiTheme="minorHAnsi" w:eastAsiaTheme="minorEastAsia" w:hAnsiTheme="minorHAnsi" w:cstheme="minorBidi"/>
          <w:b w:val="0"/>
          <w:bCs w:val="0"/>
          <w:noProof/>
          <w:color w:val="auto"/>
          <w:szCs w:val="22"/>
        </w:rPr>
      </w:pPr>
      <w:r>
        <w:rPr>
          <w:noProof/>
        </w:rPr>
        <w:t>Invitee Experience</w:t>
      </w:r>
      <w:r>
        <w:rPr>
          <w:noProof/>
        </w:rPr>
        <w:tab/>
      </w:r>
      <w:r>
        <w:rPr>
          <w:noProof/>
        </w:rPr>
        <w:fldChar w:fldCharType="begin"/>
      </w:r>
      <w:r>
        <w:rPr>
          <w:noProof/>
        </w:rPr>
        <w:instrText xml:space="preserve"> PAGEREF _Toc505979572 \h </w:instrText>
      </w:r>
      <w:r>
        <w:rPr>
          <w:noProof/>
        </w:rPr>
      </w:r>
      <w:r>
        <w:rPr>
          <w:noProof/>
        </w:rPr>
        <w:fldChar w:fldCharType="separate"/>
      </w:r>
      <w:r w:rsidR="0019787B">
        <w:rPr>
          <w:noProof/>
        </w:rPr>
        <w:t>6</w:t>
      </w:r>
      <w:r>
        <w:rPr>
          <w:noProof/>
        </w:rPr>
        <w:fldChar w:fldCharType="end"/>
      </w:r>
    </w:p>
    <w:p w14:paraId="32B9D6FE" w14:textId="4107FA63" w:rsidR="00404BA1" w:rsidRDefault="00404BA1" w:rsidP="006C7D4E">
      <w:pPr>
        <w:pStyle w:val="TOC2"/>
        <w:rPr>
          <w:rFonts w:asciiTheme="minorHAnsi" w:eastAsiaTheme="minorEastAsia" w:hAnsiTheme="minorHAnsi" w:cstheme="minorBidi"/>
          <w:noProof/>
          <w:color w:val="auto"/>
        </w:rPr>
      </w:pPr>
      <w:r>
        <w:rPr>
          <w:noProof/>
        </w:rPr>
        <w:t>Meeting Landing Page</w:t>
      </w:r>
      <w:r>
        <w:rPr>
          <w:noProof/>
        </w:rPr>
        <w:tab/>
      </w:r>
      <w:r>
        <w:rPr>
          <w:noProof/>
        </w:rPr>
        <w:fldChar w:fldCharType="begin"/>
      </w:r>
      <w:r>
        <w:rPr>
          <w:noProof/>
        </w:rPr>
        <w:instrText xml:space="preserve"> PAGEREF _Toc505979573 \h </w:instrText>
      </w:r>
      <w:r>
        <w:rPr>
          <w:noProof/>
        </w:rPr>
      </w:r>
      <w:r>
        <w:rPr>
          <w:noProof/>
        </w:rPr>
        <w:fldChar w:fldCharType="separate"/>
      </w:r>
      <w:r w:rsidR="0019787B">
        <w:rPr>
          <w:noProof/>
        </w:rPr>
        <w:t>6</w:t>
      </w:r>
      <w:r>
        <w:rPr>
          <w:noProof/>
        </w:rPr>
        <w:fldChar w:fldCharType="end"/>
      </w:r>
    </w:p>
    <w:p w14:paraId="1E799947" w14:textId="06B96827" w:rsidR="00404BA1" w:rsidRDefault="00404BA1" w:rsidP="006C7D4E">
      <w:pPr>
        <w:pStyle w:val="TOC2"/>
        <w:rPr>
          <w:rFonts w:asciiTheme="minorHAnsi" w:eastAsiaTheme="minorEastAsia" w:hAnsiTheme="minorHAnsi" w:cstheme="minorBidi"/>
          <w:noProof/>
          <w:color w:val="auto"/>
        </w:rPr>
      </w:pPr>
      <w:r>
        <w:rPr>
          <w:noProof/>
        </w:rPr>
        <w:t>Confirmation Page</w:t>
      </w:r>
      <w:r>
        <w:rPr>
          <w:noProof/>
        </w:rPr>
        <w:tab/>
      </w:r>
      <w:r>
        <w:rPr>
          <w:noProof/>
        </w:rPr>
        <w:fldChar w:fldCharType="begin"/>
      </w:r>
      <w:r>
        <w:rPr>
          <w:noProof/>
        </w:rPr>
        <w:instrText xml:space="preserve"> PAGEREF _Toc505979574 \h </w:instrText>
      </w:r>
      <w:r>
        <w:rPr>
          <w:noProof/>
        </w:rPr>
      </w:r>
      <w:r>
        <w:rPr>
          <w:noProof/>
        </w:rPr>
        <w:fldChar w:fldCharType="separate"/>
      </w:r>
      <w:r w:rsidR="0019787B">
        <w:rPr>
          <w:noProof/>
        </w:rPr>
        <w:t>7</w:t>
      </w:r>
      <w:r>
        <w:rPr>
          <w:noProof/>
        </w:rPr>
        <w:fldChar w:fldCharType="end"/>
      </w:r>
    </w:p>
    <w:p w14:paraId="39FA0BD0" w14:textId="738B2ADA" w:rsidR="00404BA1" w:rsidRDefault="00404BA1">
      <w:pPr>
        <w:pStyle w:val="TOC1"/>
        <w:tabs>
          <w:tab w:val="right" w:leader="dot" w:pos="9350"/>
        </w:tabs>
        <w:rPr>
          <w:rFonts w:asciiTheme="minorHAnsi" w:eastAsiaTheme="minorEastAsia" w:hAnsiTheme="minorHAnsi" w:cstheme="minorBidi"/>
          <w:b w:val="0"/>
          <w:bCs w:val="0"/>
          <w:noProof/>
          <w:color w:val="auto"/>
          <w:szCs w:val="22"/>
        </w:rPr>
      </w:pPr>
      <w:r>
        <w:rPr>
          <w:noProof/>
        </w:rPr>
        <w:t>Initial Configuration</w:t>
      </w:r>
      <w:r>
        <w:rPr>
          <w:noProof/>
        </w:rPr>
        <w:tab/>
      </w:r>
      <w:r>
        <w:rPr>
          <w:noProof/>
        </w:rPr>
        <w:fldChar w:fldCharType="begin"/>
      </w:r>
      <w:r>
        <w:rPr>
          <w:noProof/>
        </w:rPr>
        <w:instrText xml:space="preserve"> PAGEREF _Toc505979575 \h </w:instrText>
      </w:r>
      <w:r>
        <w:rPr>
          <w:noProof/>
        </w:rPr>
      </w:r>
      <w:r>
        <w:rPr>
          <w:noProof/>
        </w:rPr>
        <w:fldChar w:fldCharType="separate"/>
      </w:r>
      <w:r w:rsidR="0019787B">
        <w:rPr>
          <w:noProof/>
        </w:rPr>
        <w:t>7</w:t>
      </w:r>
      <w:r>
        <w:rPr>
          <w:noProof/>
        </w:rPr>
        <w:fldChar w:fldCharType="end"/>
      </w:r>
    </w:p>
    <w:p w14:paraId="48A40E4B" w14:textId="0BBA9211" w:rsidR="00404BA1" w:rsidRDefault="00404BA1" w:rsidP="006C7D4E">
      <w:pPr>
        <w:pStyle w:val="TOC2"/>
        <w:rPr>
          <w:rFonts w:asciiTheme="minorHAnsi" w:eastAsiaTheme="minorEastAsia" w:hAnsiTheme="minorHAnsi" w:cstheme="minorBidi"/>
          <w:noProof/>
          <w:color w:val="auto"/>
        </w:rPr>
      </w:pPr>
      <w:r>
        <w:rPr>
          <w:noProof/>
        </w:rPr>
        <w:t>Teams</w:t>
      </w:r>
      <w:r>
        <w:rPr>
          <w:noProof/>
        </w:rPr>
        <w:tab/>
      </w:r>
      <w:r>
        <w:rPr>
          <w:noProof/>
        </w:rPr>
        <w:fldChar w:fldCharType="begin"/>
      </w:r>
      <w:r>
        <w:rPr>
          <w:noProof/>
        </w:rPr>
        <w:instrText xml:space="preserve"> PAGEREF _Toc505979576 \h </w:instrText>
      </w:r>
      <w:r>
        <w:rPr>
          <w:noProof/>
        </w:rPr>
      </w:r>
      <w:r>
        <w:rPr>
          <w:noProof/>
        </w:rPr>
        <w:fldChar w:fldCharType="separate"/>
      </w:r>
      <w:r w:rsidR="0019787B">
        <w:rPr>
          <w:noProof/>
        </w:rPr>
        <w:t>7</w:t>
      </w:r>
      <w:r>
        <w:rPr>
          <w:noProof/>
        </w:rPr>
        <w:fldChar w:fldCharType="end"/>
      </w:r>
    </w:p>
    <w:p w14:paraId="58C52405" w14:textId="1613A90A" w:rsidR="00404BA1" w:rsidRDefault="00404BA1" w:rsidP="006C7D4E">
      <w:pPr>
        <w:pStyle w:val="TOC2"/>
        <w:rPr>
          <w:rFonts w:asciiTheme="minorHAnsi" w:eastAsiaTheme="minorEastAsia" w:hAnsiTheme="minorHAnsi" w:cstheme="minorBidi"/>
          <w:noProof/>
          <w:color w:val="auto"/>
        </w:rPr>
      </w:pPr>
      <w:r>
        <w:rPr>
          <w:noProof/>
        </w:rPr>
        <w:t>Location</w:t>
      </w:r>
      <w:r>
        <w:rPr>
          <w:noProof/>
        </w:rPr>
        <w:tab/>
      </w:r>
      <w:r>
        <w:rPr>
          <w:noProof/>
        </w:rPr>
        <w:fldChar w:fldCharType="begin"/>
      </w:r>
      <w:r>
        <w:rPr>
          <w:noProof/>
        </w:rPr>
        <w:instrText xml:space="preserve"> PAGEREF _Toc505979577 \h </w:instrText>
      </w:r>
      <w:r>
        <w:rPr>
          <w:noProof/>
        </w:rPr>
      </w:r>
      <w:r>
        <w:rPr>
          <w:noProof/>
        </w:rPr>
        <w:fldChar w:fldCharType="separate"/>
      </w:r>
      <w:r w:rsidR="0019787B">
        <w:rPr>
          <w:noProof/>
        </w:rPr>
        <w:t>8</w:t>
      </w:r>
      <w:r>
        <w:rPr>
          <w:noProof/>
        </w:rPr>
        <w:fldChar w:fldCharType="end"/>
      </w:r>
    </w:p>
    <w:p w14:paraId="1E03A651" w14:textId="7BB553B1" w:rsidR="00404BA1" w:rsidRDefault="00404BA1" w:rsidP="006C7D4E">
      <w:pPr>
        <w:pStyle w:val="TOC2"/>
        <w:rPr>
          <w:rFonts w:asciiTheme="minorHAnsi" w:eastAsiaTheme="minorEastAsia" w:hAnsiTheme="minorHAnsi" w:cstheme="minorBidi"/>
          <w:noProof/>
          <w:color w:val="auto"/>
        </w:rPr>
      </w:pPr>
      <w:r>
        <w:rPr>
          <w:noProof/>
        </w:rPr>
        <w:t>Availability</w:t>
      </w:r>
      <w:r>
        <w:rPr>
          <w:noProof/>
        </w:rPr>
        <w:tab/>
      </w:r>
      <w:r>
        <w:rPr>
          <w:noProof/>
        </w:rPr>
        <w:fldChar w:fldCharType="begin"/>
      </w:r>
      <w:r>
        <w:rPr>
          <w:noProof/>
        </w:rPr>
        <w:instrText xml:space="preserve"> PAGEREF _Toc505979578 \h </w:instrText>
      </w:r>
      <w:r>
        <w:rPr>
          <w:noProof/>
        </w:rPr>
      </w:r>
      <w:r>
        <w:rPr>
          <w:noProof/>
        </w:rPr>
        <w:fldChar w:fldCharType="separate"/>
      </w:r>
      <w:r w:rsidR="0019787B">
        <w:rPr>
          <w:noProof/>
        </w:rPr>
        <w:t>8</w:t>
      </w:r>
      <w:r>
        <w:rPr>
          <w:noProof/>
        </w:rPr>
        <w:fldChar w:fldCharType="end"/>
      </w:r>
    </w:p>
    <w:p w14:paraId="0D102461" w14:textId="4449D0EC" w:rsidR="00404BA1" w:rsidRDefault="00404BA1" w:rsidP="006C7D4E">
      <w:pPr>
        <w:pStyle w:val="TOC2"/>
        <w:rPr>
          <w:rFonts w:asciiTheme="minorHAnsi" w:eastAsiaTheme="minorEastAsia" w:hAnsiTheme="minorHAnsi" w:cstheme="minorBidi"/>
          <w:noProof/>
          <w:color w:val="auto"/>
        </w:rPr>
      </w:pPr>
      <w:r>
        <w:rPr>
          <w:noProof/>
        </w:rPr>
        <w:t>Calendar Sync</w:t>
      </w:r>
      <w:r>
        <w:rPr>
          <w:noProof/>
        </w:rPr>
        <w:tab/>
      </w:r>
      <w:r>
        <w:rPr>
          <w:noProof/>
        </w:rPr>
        <w:fldChar w:fldCharType="begin"/>
      </w:r>
      <w:r>
        <w:rPr>
          <w:noProof/>
        </w:rPr>
        <w:instrText xml:space="preserve"> PAGEREF _Toc505979579 \h </w:instrText>
      </w:r>
      <w:r>
        <w:rPr>
          <w:noProof/>
        </w:rPr>
      </w:r>
      <w:r>
        <w:rPr>
          <w:noProof/>
        </w:rPr>
        <w:fldChar w:fldCharType="separate"/>
      </w:r>
      <w:r w:rsidR="0019787B">
        <w:rPr>
          <w:noProof/>
        </w:rPr>
        <w:t>8</w:t>
      </w:r>
      <w:r>
        <w:rPr>
          <w:noProof/>
        </w:rPr>
        <w:fldChar w:fldCharType="end"/>
      </w:r>
    </w:p>
    <w:p w14:paraId="3F50647F" w14:textId="6F7AADE6" w:rsidR="00404BA1" w:rsidRDefault="00404BA1">
      <w:pPr>
        <w:pStyle w:val="TOC1"/>
        <w:tabs>
          <w:tab w:val="right" w:leader="dot" w:pos="9350"/>
        </w:tabs>
        <w:rPr>
          <w:rFonts w:asciiTheme="minorHAnsi" w:eastAsiaTheme="minorEastAsia" w:hAnsiTheme="minorHAnsi" w:cstheme="minorBidi"/>
          <w:b w:val="0"/>
          <w:bCs w:val="0"/>
          <w:noProof/>
          <w:color w:val="auto"/>
          <w:szCs w:val="22"/>
        </w:rPr>
      </w:pPr>
      <w:r>
        <w:rPr>
          <w:noProof/>
        </w:rPr>
        <w:t>Meeting Block Details</w:t>
      </w:r>
      <w:r>
        <w:rPr>
          <w:noProof/>
        </w:rPr>
        <w:tab/>
      </w:r>
      <w:r>
        <w:rPr>
          <w:noProof/>
        </w:rPr>
        <w:fldChar w:fldCharType="begin"/>
      </w:r>
      <w:r>
        <w:rPr>
          <w:noProof/>
        </w:rPr>
        <w:instrText xml:space="preserve"> PAGEREF _Toc505979580 \h </w:instrText>
      </w:r>
      <w:r>
        <w:rPr>
          <w:noProof/>
        </w:rPr>
      </w:r>
      <w:r>
        <w:rPr>
          <w:noProof/>
        </w:rPr>
        <w:fldChar w:fldCharType="separate"/>
      </w:r>
      <w:r w:rsidR="0019787B">
        <w:rPr>
          <w:noProof/>
        </w:rPr>
        <w:t>8</w:t>
      </w:r>
      <w:r>
        <w:rPr>
          <w:noProof/>
        </w:rPr>
        <w:fldChar w:fldCharType="end"/>
      </w:r>
    </w:p>
    <w:p w14:paraId="0A2C2C04" w14:textId="33FD2A23" w:rsidR="00404BA1" w:rsidRDefault="00404BA1" w:rsidP="006C7D4E">
      <w:pPr>
        <w:pStyle w:val="TOC2"/>
        <w:rPr>
          <w:rFonts w:asciiTheme="minorHAnsi" w:eastAsiaTheme="minorEastAsia" w:hAnsiTheme="minorHAnsi" w:cstheme="minorBidi"/>
          <w:noProof/>
          <w:color w:val="auto"/>
        </w:rPr>
      </w:pPr>
      <w:r>
        <w:rPr>
          <w:noProof/>
        </w:rPr>
        <w:t>On-going Meeting Blocks</w:t>
      </w:r>
      <w:r>
        <w:rPr>
          <w:noProof/>
        </w:rPr>
        <w:tab/>
      </w:r>
      <w:r>
        <w:rPr>
          <w:noProof/>
        </w:rPr>
        <w:fldChar w:fldCharType="begin"/>
      </w:r>
      <w:r>
        <w:rPr>
          <w:noProof/>
        </w:rPr>
        <w:instrText xml:space="preserve"> PAGEREF _Toc505979581 \h </w:instrText>
      </w:r>
      <w:r>
        <w:rPr>
          <w:noProof/>
        </w:rPr>
      </w:r>
      <w:r>
        <w:rPr>
          <w:noProof/>
        </w:rPr>
        <w:fldChar w:fldCharType="separate"/>
      </w:r>
      <w:r w:rsidR="0019787B">
        <w:rPr>
          <w:noProof/>
        </w:rPr>
        <w:t>9</w:t>
      </w:r>
      <w:r>
        <w:rPr>
          <w:noProof/>
        </w:rPr>
        <w:fldChar w:fldCharType="end"/>
      </w:r>
    </w:p>
    <w:p w14:paraId="5BA13AB1" w14:textId="2ED93919" w:rsidR="00404BA1" w:rsidRDefault="00404BA1">
      <w:pPr>
        <w:pStyle w:val="TOC3"/>
        <w:tabs>
          <w:tab w:val="right" w:leader="dot" w:pos="9350"/>
        </w:tabs>
        <w:rPr>
          <w:rFonts w:asciiTheme="minorHAnsi" w:eastAsiaTheme="minorEastAsia" w:hAnsiTheme="minorHAnsi" w:cstheme="minorBidi"/>
          <w:noProof/>
          <w:color w:val="auto"/>
        </w:rPr>
      </w:pPr>
      <w:r>
        <w:rPr>
          <w:noProof/>
        </w:rPr>
        <w:t>Settings Page</w:t>
      </w:r>
      <w:r>
        <w:rPr>
          <w:noProof/>
        </w:rPr>
        <w:tab/>
      </w:r>
      <w:r>
        <w:rPr>
          <w:noProof/>
        </w:rPr>
        <w:fldChar w:fldCharType="begin"/>
      </w:r>
      <w:r>
        <w:rPr>
          <w:noProof/>
        </w:rPr>
        <w:instrText xml:space="preserve"> PAGEREF _Toc505979582 \h </w:instrText>
      </w:r>
      <w:r>
        <w:rPr>
          <w:noProof/>
        </w:rPr>
      </w:r>
      <w:r>
        <w:rPr>
          <w:noProof/>
        </w:rPr>
        <w:fldChar w:fldCharType="separate"/>
      </w:r>
      <w:r w:rsidR="0019787B">
        <w:rPr>
          <w:noProof/>
        </w:rPr>
        <w:t>9</w:t>
      </w:r>
      <w:r>
        <w:rPr>
          <w:noProof/>
        </w:rPr>
        <w:fldChar w:fldCharType="end"/>
      </w:r>
    </w:p>
    <w:p w14:paraId="53557CB4" w14:textId="12706AAE"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Meeting Type and Description Section</w:t>
      </w:r>
      <w:r>
        <w:rPr>
          <w:noProof/>
        </w:rPr>
        <w:tab/>
      </w:r>
      <w:r>
        <w:rPr>
          <w:noProof/>
        </w:rPr>
        <w:fldChar w:fldCharType="begin"/>
      </w:r>
      <w:r>
        <w:rPr>
          <w:noProof/>
        </w:rPr>
        <w:instrText xml:space="preserve"> PAGEREF _Toc505979583 \h </w:instrText>
      </w:r>
      <w:r>
        <w:rPr>
          <w:noProof/>
        </w:rPr>
      </w:r>
      <w:r>
        <w:rPr>
          <w:noProof/>
        </w:rPr>
        <w:fldChar w:fldCharType="separate"/>
      </w:r>
      <w:r w:rsidR="0019787B">
        <w:rPr>
          <w:noProof/>
        </w:rPr>
        <w:t>9</w:t>
      </w:r>
      <w:r>
        <w:rPr>
          <w:noProof/>
        </w:rPr>
        <w:fldChar w:fldCharType="end"/>
      </w:r>
    </w:p>
    <w:p w14:paraId="119DEE85" w14:textId="4AC41B7A"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Email Templates</w:t>
      </w:r>
      <w:r>
        <w:rPr>
          <w:noProof/>
        </w:rPr>
        <w:tab/>
      </w:r>
      <w:r>
        <w:rPr>
          <w:noProof/>
        </w:rPr>
        <w:fldChar w:fldCharType="begin"/>
      </w:r>
      <w:r>
        <w:rPr>
          <w:noProof/>
        </w:rPr>
        <w:instrText xml:space="preserve"> PAGEREF _Toc505979584 \h </w:instrText>
      </w:r>
      <w:r>
        <w:rPr>
          <w:noProof/>
        </w:rPr>
      </w:r>
      <w:r>
        <w:rPr>
          <w:noProof/>
        </w:rPr>
        <w:fldChar w:fldCharType="separate"/>
      </w:r>
      <w:r w:rsidR="0019787B">
        <w:rPr>
          <w:noProof/>
        </w:rPr>
        <w:t>10</w:t>
      </w:r>
      <w:r>
        <w:rPr>
          <w:noProof/>
        </w:rPr>
        <w:fldChar w:fldCharType="end"/>
      </w:r>
    </w:p>
    <w:p w14:paraId="72D411B8" w14:textId="351D0627"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Time Settings</w:t>
      </w:r>
      <w:r>
        <w:rPr>
          <w:noProof/>
        </w:rPr>
        <w:tab/>
      </w:r>
      <w:r>
        <w:rPr>
          <w:noProof/>
        </w:rPr>
        <w:fldChar w:fldCharType="begin"/>
      </w:r>
      <w:r>
        <w:rPr>
          <w:noProof/>
        </w:rPr>
        <w:instrText xml:space="preserve"> PAGEREF _Toc505979585 \h </w:instrText>
      </w:r>
      <w:r>
        <w:rPr>
          <w:noProof/>
        </w:rPr>
      </w:r>
      <w:r>
        <w:rPr>
          <w:noProof/>
        </w:rPr>
        <w:fldChar w:fldCharType="separate"/>
      </w:r>
      <w:r w:rsidR="0019787B">
        <w:rPr>
          <w:noProof/>
        </w:rPr>
        <w:t>10</w:t>
      </w:r>
      <w:r>
        <w:rPr>
          <w:noProof/>
        </w:rPr>
        <w:fldChar w:fldCharType="end"/>
      </w:r>
    </w:p>
    <w:p w14:paraId="4CB8C2E5" w14:textId="5344B558"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Overflow Handling</w:t>
      </w:r>
      <w:r>
        <w:rPr>
          <w:noProof/>
        </w:rPr>
        <w:tab/>
      </w:r>
      <w:r>
        <w:rPr>
          <w:noProof/>
        </w:rPr>
        <w:fldChar w:fldCharType="begin"/>
      </w:r>
      <w:r>
        <w:rPr>
          <w:noProof/>
        </w:rPr>
        <w:instrText xml:space="preserve"> PAGEREF _Toc505979586 \h </w:instrText>
      </w:r>
      <w:r>
        <w:rPr>
          <w:noProof/>
        </w:rPr>
      </w:r>
      <w:r>
        <w:rPr>
          <w:noProof/>
        </w:rPr>
        <w:fldChar w:fldCharType="separate"/>
      </w:r>
      <w:r w:rsidR="0019787B">
        <w:rPr>
          <w:noProof/>
        </w:rPr>
        <w:t>11</w:t>
      </w:r>
      <w:r>
        <w:rPr>
          <w:noProof/>
        </w:rPr>
        <w:fldChar w:fldCharType="end"/>
      </w:r>
    </w:p>
    <w:p w14:paraId="67199931" w14:textId="793C19D4" w:rsidR="00404BA1" w:rsidRDefault="00404BA1">
      <w:pPr>
        <w:pStyle w:val="TOC3"/>
        <w:tabs>
          <w:tab w:val="right" w:leader="dot" w:pos="9350"/>
        </w:tabs>
        <w:rPr>
          <w:rFonts w:asciiTheme="minorHAnsi" w:eastAsiaTheme="minorEastAsia" w:hAnsiTheme="minorHAnsi" w:cstheme="minorBidi"/>
          <w:noProof/>
          <w:color w:val="auto"/>
        </w:rPr>
      </w:pPr>
      <w:r>
        <w:rPr>
          <w:noProof/>
        </w:rPr>
        <w:t>Participants Page</w:t>
      </w:r>
      <w:r>
        <w:rPr>
          <w:noProof/>
        </w:rPr>
        <w:tab/>
      </w:r>
      <w:r>
        <w:rPr>
          <w:noProof/>
        </w:rPr>
        <w:fldChar w:fldCharType="begin"/>
      </w:r>
      <w:r>
        <w:rPr>
          <w:noProof/>
        </w:rPr>
        <w:instrText xml:space="preserve"> PAGEREF _Toc505979587 \h </w:instrText>
      </w:r>
      <w:r>
        <w:rPr>
          <w:noProof/>
        </w:rPr>
      </w:r>
      <w:r>
        <w:rPr>
          <w:noProof/>
        </w:rPr>
        <w:fldChar w:fldCharType="separate"/>
      </w:r>
      <w:r w:rsidR="0019787B">
        <w:rPr>
          <w:noProof/>
        </w:rPr>
        <w:t>12</w:t>
      </w:r>
      <w:r>
        <w:rPr>
          <w:noProof/>
        </w:rPr>
        <w:fldChar w:fldCharType="end"/>
      </w:r>
    </w:p>
    <w:p w14:paraId="5C16CA03" w14:textId="566C1A62" w:rsidR="00404BA1" w:rsidRDefault="00404BA1">
      <w:pPr>
        <w:pStyle w:val="TOC3"/>
        <w:tabs>
          <w:tab w:val="right" w:leader="dot" w:pos="9350"/>
        </w:tabs>
        <w:rPr>
          <w:rFonts w:asciiTheme="minorHAnsi" w:eastAsiaTheme="minorEastAsia" w:hAnsiTheme="minorHAnsi" w:cstheme="minorBidi"/>
          <w:noProof/>
          <w:color w:val="auto"/>
        </w:rPr>
      </w:pPr>
      <w:r>
        <w:rPr>
          <w:noProof/>
        </w:rPr>
        <w:t>Availability Page</w:t>
      </w:r>
      <w:r>
        <w:rPr>
          <w:noProof/>
        </w:rPr>
        <w:tab/>
      </w:r>
      <w:r>
        <w:rPr>
          <w:noProof/>
        </w:rPr>
        <w:fldChar w:fldCharType="begin"/>
      </w:r>
      <w:r>
        <w:rPr>
          <w:noProof/>
        </w:rPr>
        <w:instrText xml:space="preserve"> PAGEREF _Toc505979588 \h </w:instrText>
      </w:r>
      <w:r>
        <w:rPr>
          <w:noProof/>
        </w:rPr>
      </w:r>
      <w:r>
        <w:rPr>
          <w:noProof/>
        </w:rPr>
        <w:fldChar w:fldCharType="separate"/>
      </w:r>
      <w:r w:rsidR="0019787B">
        <w:rPr>
          <w:noProof/>
        </w:rPr>
        <w:t>13</w:t>
      </w:r>
      <w:r>
        <w:rPr>
          <w:noProof/>
        </w:rPr>
        <w:fldChar w:fldCharType="end"/>
      </w:r>
    </w:p>
    <w:p w14:paraId="7150AD6D" w14:textId="1947DE15"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Coverage View</w:t>
      </w:r>
      <w:r>
        <w:rPr>
          <w:noProof/>
        </w:rPr>
        <w:tab/>
      </w:r>
      <w:r>
        <w:rPr>
          <w:noProof/>
        </w:rPr>
        <w:fldChar w:fldCharType="begin"/>
      </w:r>
      <w:r>
        <w:rPr>
          <w:noProof/>
        </w:rPr>
        <w:instrText xml:space="preserve"> PAGEREF _Toc505979589 \h </w:instrText>
      </w:r>
      <w:r>
        <w:rPr>
          <w:noProof/>
        </w:rPr>
      </w:r>
      <w:r>
        <w:rPr>
          <w:noProof/>
        </w:rPr>
        <w:fldChar w:fldCharType="separate"/>
      </w:r>
      <w:r w:rsidR="0019787B">
        <w:rPr>
          <w:noProof/>
        </w:rPr>
        <w:t>13</w:t>
      </w:r>
      <w:r>
        <w:rPr>
          <w:noProof/>
        </w:rPr>
        <w:fldChar w:fldCharType="end"/>
      </w:r>
    </w:p>
    <w:p w14:paraId="3F1A34B8" w14:textId="53DAA64D"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Availability Block View</w:t>
      </w:r>
      <w:r>
        <w:rPr>
          <w:noProof/>
        </w:rPr>
        <w:tab/>
      </w:r>
      <w:r>
        <w:rPr>
          <w:noProof/>
        </w:rPr>
        <w:fldChar w:fldCharType="begin"/>
      </w:r>
      <w:r>
        <w:rPr>
          <w:noProof/>
        </w:rPr>
        <w:instrText xml:space="preserve"> PAGEREF _Toc505979590 \h </w:instrText>
      </w:r>
      <w:r>
        <w:rPr>
          <w:noProof/>
        </w:rPr>
      </w:r>
      <w:r>
        <w:rPr>
          <w:noProof/>
        </w:rPr>
        <w:fldChar w:fldCharType="separate"/>
      </w:r>
      <w:r w:rsidR="0019787B">
        <w:rPr>
          <w:noProof/>
        </w:rPr>
        <w:t>14</w:t>
      </w:r>
      <w:r>
        <w:rPr>
          <w:noProof/>
        </w:rPr>
        <w:fldChar w:fldCharType="end"/>
      </w:r>
    </w:p>
    <w:p w14:paraId="6B655613" w14:textId="2DF195E0"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Actual Availability View</w:t>
      </w:r>
      <w:r>
        <w:rPr>
          <w:noProof/>
        </w:rPr>
        <w:tab/>
      </w:r>
      <w:r>
        <w:rPr>
          <w:noProof/>
        </w:rPr>
        <w:fldChar w:fldCharType="begin"/>
      </w:r>
      <w:r>
        <w:rPr>
          <w:noProof/>
        </w:rPr>
        <w:instrText xml:space="preserve"> PAGEREF _Toc505979591 \h </w:instrText>
      </w:r>
      <w:r>
        <w:rPr>
          <w:noProof/>
        </w:rPr>
      </w:r>
      <w:r>
        <w:rPr>
          <w:noProof/>
        </w:rPr>
        <w:fldChar w:fldCharType="separate"/>
      </w:r>
      <w:r w:rsidR="0019787B">
        <w:rPr>
          <w:noProof/>
        </w:rPr>
        <w:t>16</w:t>
      </w:r>
      <w:r>
        <w:rPr>
          <w:noProof/>
        </w:rPr>
        <w:fldChar w:fldCharType="end"/>
      </w:r>
    </w:p>
    <w:p w14:paraId="29A411F0" w14:textId="75890269" w:rsidR="00404BA1" w:rsidRDefault="00404BA1">
      <w:pPr>
        <w:pStyle w:val="TOC3"/>
        <w:tabs>
          <w:tab w:val="right" w:leader="dot" w:pos="9350"/>
        </w:tabs>
        <w:rPr>
          <w:rFonts w:asciiTheme="minorHAnsi" w:eastAsiaTheme="minorEastAsia" w:hAnsiTheme="minorHAnsi" w:cstheme="minorBidi"/>
          <w:noProof/>
          <w:color w:val="auto"/>
        </w:rPr>
      </w:pPr>
      <w:r>
        <w:rPr>
          <w:noProof/>
        </w:rPr>
        <w:t>Meetings Page</w:t>
      </w:r>
      <w:r>
        <w:rPr>
          <w:noProof/>
        </w:rPr>
        <w:tab/>
      </w:r>
      <w:r>
        <w:rPr>
          <w:noProof/>
        </w:rPr>
        <w:fldChar w:fldCharType="begin"/>
      </w:r>
      <w:r>
        <w:rPr>
          <w:noProof/>
        </w:rPr>
        <w:instrText xml:space="preserve"> PAGEREF _Toc505979592 \h </w:instrText>
      </w:r>
      <w:r>
        <w:rPr>
          <w:noProof/>
        </w:rPr>
      </w:r>
      <w:r>
        <w:rPr>
          <w:noProof/>
        </w:rPr>
        <w:fldChar w:fldCharType="separate"/>
      </w:r>
      <w:r w:rsidR="0019787B">
        <w:rPr>
          <w:noProof/>
        </w:rPr>
        <w:t>16</w:t>
      </w:r>
      <w:r>
        <w:rPr>
          <w:noProof/>
        </w:rPr>
        <w:fldChar w:fldCharType="end"/>
      </w:r>
    </w:p>
    <w:p w14:paraId="1650E18F" w14:textId="24E3CD10"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Changing the Interviewer</w:t>
      </w:r>
      <w:r>
        <w:rPr>
          <w:noProof/>
        </w:rPr>
        <w:tab/>
      </w:r>
      <w:r>
        <w:rPr>
          <w:noProof/>
        </w:rPr>
        <w:fldChar w:fldCharType="begin"/>
      </w:r>
      <w:r>
        <w:rPr>
          <w:noProof/>
        </w:rPr>
        <w:instrText xml:space="preserve"> PAGEREF _Toc505979593 \h </w:instrText>
      </w:r>
      <w:r>
        <w:rPr>
          <w:noProof/>
        </w:rPr>
      </w:r>
      <w:r>
        <w:rPr>
          <w:noProof/>
        </w:rPr>
        <w:fldChar w:fldCharType="separate"/>
      </w:r>
      <w:r w:rsidR="0019787B">
        <w:rPr>
          <w:noProof/>
        </w:rPr>
        <w:t>19</w:t>
      </w:r>
      <w:r>
        <w:rPr>
          <w:noProof/>
        </w:rPr>
        <w:fldChar w:fldCharType="end"/>
      </w:r>
    </w:p>
    <w:p w14:paraId="37E9D55C" w14:textId="4B139248"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Rescheduling a Meeting</w:t>
      </w:r>
      <w:r>
        <w:rPr>
          <w:noProof/>
        </w:rPr>
        <w:tab/>
      </w:r>
      <w:r>
        <w:rPr>
          <w:noProof/>
        </w:rPr>
        <w:fldChar w:fldCharType="begin"/>
      </w:r>
      <w:r>
        <w:rPr>
          <w:noProof/>
        </w:rPr>
        <w:instrText xml:space="preserve"> PAGEREF _Toc505979594 \h </w:instrText>
      </w:r>
      <w:r>
        <w:rPr>
          <w:noProof/>
        </w:rPr>
      </w:r>
      <w:r>
        <w:rPr>
          <w:noProof/>
        </w:rPr>
        <w:fldChar w:fldCharType="separate"/>
      </w:r>
      <w:r w:rsidR="0019787B">
        <w:rPr>
          <w:noProof/>
        </w:rPr>
        <w:t>19</w:t>
      </w:r>
      <w:r>
        <w:rPr>
          <w:noProof/>
        </w:rPr>
        <w:fldChar w:fldCharType="end"/>
      </w:r>
    </w:p>
    <w:p w14:paraId="20AAFCEC" w14:textId="45D59BD2"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Cancelling a Meeting</w:t>
      </w:r>
      <w:r>
        <w:rPr>
          <w:noProof/>
        </w:rPr>
        <w:tab/>
      </w:r>
      <w:r>
        <w:rPr>
          <w:noProof/>
        </w:rPr>
        <w:fldChar w:fldCharType="begin"/>
      </w:r>
      <w:r>
        <w:rPr>
          <w:noProof/>
        </w:rPr>
        <w:instrText xml:space="preserve"> PAGEREF _Toc505979595 \h </w:instrText>
      </w:r>
      <w:r>
        <w:rPr>
          <w:noProof/>
        </w:rPr>
      </w:r>
      <w:r>
        <w:rPr>
          <w:noProof/>
        </w:rPr>
        <w:fldChar w:fldCharType="separate"/>
      </w:r>
      <w:r w:rsidR="0019787B">
        <w:rPr>
          <w:noProof/>
        </w:rPr>
        <w:t>20</w:t>
      </w:r>
      <w:r>
        <w:rPr>
          <w:noProof/>
        </w:rPr>
        <w:fldChar w:fldCharType="end"/>
      </w:r>
    </w:p>
    <w:p w14:paraId="5AB59CAF" w14:textId="3B8BA004" w:rsidR="00404BA1" w:rsidRDefault="00404BA1">
      <w:pPr>
        <w:pStyle w:val="TOC4"/>
        <w:tabs>
          <w:tab w:val="right" w:leader="dot" w:pos="9350"/>
        </w:tabs>
        <w:rPr>
          <w:rFonts w:asciiTheme="minorHAnsi" w:eastAsiaTheme="minorEastAsia" w:hAnsiTheme="minorHAnsi" w:cstheme="minorBidi"/>
          <w:noProof/>
          <w:color w:val="auto"/>
          <w:sz w:val="22"/>
          <w:szCs w:val="22"/>
        </w:rPr>
      </w:pPr>
      <w:r>
        <w:rPr>
          <w:noProof/>
        </w:rPr>
        <w:t>Mass Update Meetings</w:t>
      </w:r>
      <w:r>
        <w:rPr>
          <w:noProof/>
        </w:rPr>
        <w:tab/>
      </w:r>
      <w:r>
        <w:rPr>
          <w:noProof/>
        </w:rPr>
        <w:fldChar w:fldCharType="begin"/>
      </w:r>
      <w:r>
        <w:rPr>
          <w:noProof/>
        </w:rPr>
        <w:instrText xml:space="preserve"> PAGEREF _Toc505979596 \h </w:instrText>
      </w:r>
      <w:r>
        <w:rPr>
          <w:noProof/>
        </w:rPr>
      </w:r>
      <w:r>
        <w:rPr>
          <w:noProof/>
        </w:rPr>
        <w:fldChar w:fldCharType="separate"/>
      </w:r>
      <w:r w:rsidR="0019787B">
        <w:rPr>
          <w:noProof/>
        </w:rPr>
        <w:t>20</w:t>
      </w:r>
      <w:r>
        <w:rPr>
          <w:noProof/>
        </w:rPr>
        <w:fldChar w:fldCharType="end"/>
      </w:r>
    </w:p>
    <w:p w14:paraId="6B49A43A" w14:textId="594952C3" w:rsidR="00AA3371" w:rsidRDefault="00404BA1" w:rsidP="000703B3">
      <w:pPr>
        <w:spacing w:line="360" w:lineRule="auto"/>
        <w:rPr>
          <w:rFonts w:eastAsia="Open Sans" w:cs="Open Sans"/>
        </w:rPr>
      </w:pPr>
      <w:r>
        <w:rPr>
          <w:rFonts w:eastAsia="Open Sans" w:cs="Open Sans"/>
          <w:szCs w:val="22"/>
        </w:rPr>
        <w:fldChar w:fldCharType="end"/>
      </w:r>
    </w:p>
    <w:p w14:paraId="66969E77" w14:textId="77777777" w:rsidR="00AA3371" w:rsidRDefault="00AA3371" w:rsidP="00AA3371">
      <w:pPr>
        <w:pStyle w:val="Heading1"/>
        <w:spacing w:after="240"/>
      </w:pPr>
      <w:bookmarkStart w:id="5" w:name="_Toc371512672"/>
      <w:bookmarkStart w:id="6" w:name="_Toc505979559"/>
      <w:r>
        <w:lastRenderedPageBreak/>
        <w:t>About This Guide</w:t>
      </w:r>
      <w:bookmarkEnd w:id="6"/>
    </w:p>
    <w:p w14:paraId="3B4A37E9" w14:textId="6071144C" w:rsidR="00AA3371" w:rsidRPr="00B841D6" w:rsidRDefault="00AA3371" w:rsidP="00AA3371">
      <w:pPr>
        <w:rPr>
          <w:rFonts w:ascii="Open Sans Regular" w:hAnsi="Open Sans Regular"/>
          <w:szCs w:val="22"/>
        </w:rPr>
      </w:pPr>
      <w:r w:rsidRPr="00B841D6">
        <w:rPr>
          <w:rFonts w:ascii="Open Sans Regular" w:hAnsi="Open Sans Regular"/>
          <w:szCs w:val="22"/>
        </w:rPr>
        <w:t>Jobscience expects to launch the Generally Available version of the Meeting Scheduler Product in May 2018.</w:t>
      </w:r>
      <w:r>
        <w:rPr>
          <w:rFonts w:ascii="Open Sans Regular" w:hAnsi="Open Sans Regular"/>
          <w:szCs w:val="22"/>
        </w:rPr>
        <w:t xml:space="preserve"> A significant subset of the features </w:t>
      </w:r>
      <w:proofErr w:type="gramStart"/>
      <w:r>
        <w:rPr>
          <w:rFonts w:ascii="Open Sans Regular" w:hAnsi="Open Sans Regular"/>
          <w:szCs w:val="22"/>
        </w:rPr>
        <w:t>are</w:t>
      </w:r>
      <w:proofErr w:type="gramEnd"/>
      <w:r>
        <w:rPr>
          <w:rFonts w:ascii="Open Sans Regular" w:hAnsi="Open Sans Regular"/>
          <w:szCs w:val="22"/>
        </w:rPr>
        <w:t xml:space="preserve"> already complete and in use by a pilot customer. We are launching the Meeting Scheduler in a limited Beta as part of the Winter Business </w:t>
      </w:r>
      <w:r w:rsidR="002052F5">
        <w:rPr>
          <w:rFonts w:ascii="Open Sans Regular" w:hAnsi="Open Sans Regular"/>
          <w:szCs w:val="22"/>
        </w:rPr>
        <w:t xml:space="preserve">Suite </w:t>
      </w:r>
      <w:r w:rsidR="00ED3395">
        <w:rPr>
          <w:rFonts w:ascii="Open Sans Regular" w:hAnsi="Open Sans Regular"/>
          <w:szCs w:val="22"/>
        </w:rPr>
        <w:t xml:space="preserve">Product </w:t>
      </w:r>
      <w:r>
        <w:rPr>
          <w:rFonts w:ascii="Open Sans Regular" w:hAnsi="Open Sans Regular"/>
          <w:szCs w:val="22"/>
        </w:rPr>
        <w:t>Release to customers whose use cases align with the features that are supported at this time. This User Guide is intended to support users of this Beta release and does not reflect the full feature set which is expected at General Availability.</w:t>
      </w:r>
    </w:p>
    <w:p w14:paraId="294FC913" w14:textId="77777777" w:rsidR="00AA3371" w:rsidRPr="00B841D6" w:rsidRDefault="00AA3371" w:rsidP="00AA3371">
      <w:pPr>
        <w:pStyle w:val="Heading1"/>
        <w:spacing w:before="240" w:after="240"/>
      </w:pPr>
      <w:bookmarkStart w:id="7" w:name="_Toc505979560"/>
      <w:r>
        <w:t>Introduction</w:t>
      </w:r>
      <w:bookmarkEnd w:id="5"/>
      <w:bookmarkEnd w:id="7"/>
    </w:p>
    <w:p w14:paraId="5B726798" w14:textId="1B51AFFE" w:rsidR="00ED3395" w:rsidRPr="00A046F9" w:rsidRDefault="00AA3371" w:rsidP="00ED3395">
      <w:pPr>
        <w:spacing w:after="240"/>
        <w:rPr>
          <w:rFonts w:ascii="Open Sans Regular" w:hAnsi="Open Sans Regular"/>
          <w:szCs w:val="22"/>
        </w:rPr>
      </w:pPr>
      <w:r w:rsidRPr="00A046F9">
        <w:rPr>
          <w:rFonts w:ascii="Open Sans Regular" w:hAnsi="Open Sans Regular"/>
          <w:szCs w:val="22"/>
        </w:rPr>
        <w:t>One of the most common activities for recruiters is interviewing candidates. Scheduling these interviews is a time-consuming and demanding experience. Trying to find the right time for the right people to get together can often take longer than the meeting itself. Being able to improve this experience is where the real value is added to the hiring process.</w:t>
      </w:r>
    </w:p>
    <w:p w14:paraId="1289633E" w14:textId="77777777" w:rsidR="00AA3371" w:rsidRPr="00A046F9" w:rsidRDefault="00AA3371" w:rsidP="00ED3395">
      <w:pPr>
        <w:spacing w:after="240"/>
        <w:rPr>
          <w:rFonts w:ascii="Open Sans Regular" w:hAnsi="Open Sans Regular"/>
          <w:szCs w:val="22"/>
        </w:rPr>
      </w:pPr>
      <w:r w:rsidRPr="00A046F9">
        <w:rPr>
          <w:rFonts w:ascii="Open Sans Regular" w:hAnsi="Open Sans Regular"/>
          <w:szCs w:val="22"/>
        </w:rPr>
        <w:t>Jobscience is launching a new set of tools that make it easy and efficient to schedule common meetings. For candidate intake, it is possible to completely automate your process such that meetings simply appear on the recruiter’s calendar with little to no effort on their part.</w:t>
      </w:r>
    </w:p>
    <w:p w14:paraId="3BB0F30D" w14:textId="77777777" w:rsidR="00AA3371" w:rsidRPr="00A046F9" w:rsidRDefault="00AA3371" w:rsidP="00AA3371">
      <w:pPr>
        <w:rPr>
          <w:rFonts w:ascii="Open Sans Regular" w:hAnsi="Open Sans Regular"/>
          <w:szCs w:val="22"/>
        </w:rPr>
      </w:pPr>
      <w:r w:rsidRPr="00A046F9">
        <w:rPr>
          <w:rFonts w:ascii="Open Sans Regular" w:hAnsi="Open Sans Regular"/>
          <w:szCs w:val="22"/>
        </w:rPr>
        <w:t>This User Guide is intended for the Recruiting Supervisors, Meeting Coordinators, Jobscience Admins, and Installation Specialists to explain:</w:t>
      </w:r>
    </w:p>
    <w:p w14:paraId="0E69160A" w14:textId="77777777" w:rsidR="00AA3371" w:rsidRPr="00A046F9" w:rsidRDefault="00AA3371" w:rsidP="00AA3371">
      <w:pPr>
        <w:pStyle w:val="ListParagraph"/>
        <w:numPr>
          <w:ilvl w:val="0"/>
          <w:numId w:val="11"/>
        </w:numPr>
        <w:rPr>
          <w:rFonts w:ascii="Open Sans Regular" w:hAnsi="Open Sans Regular"/>
          <w:sz w:val="22"/>
          <w:szCs w:val="22"/>
        </w:rPr>
      </w:pPr>
      <w:r w:rsidRPr="00A046F9">
        <w:rPr>
          <w:rFonts w:ascii="Open Sans Regular" w:hAnsi="Open Sans Regular"/>
          <w:sz w:val="22"/>
          <w:szCs w:val="22"/>
        </w:rPr>
        <w:t>What these tools are capable of.</w:t>
      </w:r>
    </w:p>
    <w:p w14:paraId="707F28B7" w14:textId="77777777" w:rsidR="00AA3371" w:rsidRPr="00A046F9" w:rsidRDefault="00AA3371" w:rsidP="00AA3371">
      <w:pPr>
        <w:pStyle w:val="ListParagraph"/>
        <w:numPr>
          <w:ilvl w:val="0"/>
          <w:numId w:val="11"/>
        </w:numPr>
        <w:rPr>
          <w:rFonts w:ascii="Open Sans Regular" w:hAnsi="Open Sans Regular"/>
          <w:sz w:val="22"/>
          <w:szCs w:val="22"/>
        </w:rPr>
      </w:pPr>
      <w:r w:rsidRPr="00A046F9">
        <w:rPr>
          <w:rFonts w:ascii="Open Sans Regular" w:hAnsi="Open Sans Regular"/>
          <w:sz w:val="22"/>
          <w:szCs w:val="22"/>
        </w:rPr>
        <w:t>How to perform the most common actions.</w:t>
      </w:r>
    </w:p>
    <w:p w14:paraId="5949DF54" w14:textId="77777777" w:rsidR="00AA3371" w:rsidRPr="00A046F9" w:rsidRDefault="00AA3371" w:rsidP="00AA3371">
      <w:pPr>
        <w:pStyle w:val="ListParagraph"/>
        <w:numPr>
          <w:ilvl w:val="0"/>
          <w:numId w:val="11"/>
        </w:numPr>
        <w:rPr>
          <w:rFonts w:ascii="Open Sans Regular" w:hAnsi="Open Sans Regular"/>
          <w:sz w:val="22"/>
          <w:szCs w:val="22"/>
        </w:rPr>
      </w:pPr>
      <w:r w:rsidRPr="00A046F9">
        <w:rPr>
          <w:rFonts w:ascii="Open Sans Regular" w:hAnsi="Open Sans Regular"/>
          <w:sz w:val="22"/>
          <w:szCs w:val="22"/>
        </w:rPr>
        <w:t>How to configure the system.</w:t>
      </w:r>
    </w:p>
    <w:p w14:paraId="02097442" w14:textId="77777777" w:rsidR="00AA3371" w:rsidRDefault="00AA3371" w:rsidP="00AA3371">
      <w:pPr>
        <w:pStyle w:val="ListParagraph"/>
        <w:numPr>
          <w:ilvl w:val="0"/>
          <w:numId w:val="11"/>
        </w:numPr>
        <w:rPr>
          <w:rFonts w:ascii="Open Sans Regular" w:hAnsi="Open Sans Regular"/>
          <w:sz w:val="22"/>
          <w:szCs w:val="22"/>
        </w:rPr>
      </w:pPr>
      <w:r w:rsidRPr="00A046F9">
        <w:rPr>
          <w:rFonts w:ascii="Open Sans Regular" w:hAnsi="Open Sans Regular"/>
          <w:sz w:val="22"/>
          <w:szCs w:val="22"/>
        </w:rPr>
        <w:t>How to make minor changes to accommodate the changes in your organization.</w:t>
      </w:r>
    </w:p>
    <w:p w14:paraId="3FBDBA2E" w14:textId="77777777" w:rsidR="00AA3371" w:rsidRPr="000D2522" w:rsidRDefault="00AA3371" w:rsidP="00AA3371">
      <w:pPr>
        <w:rPr>
          <w:rFonts w:ascii="Open Sans Regular" w:hAnsi="Open Sans Regular"/>
          <w:szCs w:val="22"/>
        </w:rPr>
      </w:pPr>
    </w:p>
    <w:p w14:paraId="6C9C4503" w14:textId="77777777" w:rsidR="00AA3371" w:rsidRPr="00A046F9" w:rsidRDefault="00AA3371" w:rsidP="00AA3371">
      <w:pPr>
        <w:pStyle w:val="Heading1"/>
        <w:spacing w:after="240"/>
      </w:pPr>
      <w:bookmarkStart w:id="8" w:name="_Toc371512673"/>
      <w:bookmarkStart w:id="9" w:name="_Toc505979561"/>
      <w:r>
        <w:t>Example Use Case</w:t>
      </w:r>
      <w:bookmarkEnd w:id="8"/>
      <w:bookmarkEnd w:id="9"/>
    </w:p>
    <w:p w14:paraId="5A6E8121" w14:textId="2C35367C" w:rsidR="00ED3395" w:rsidRPr="00A046F9" w:rsidRDefault="00AA3371" w:rsidP="00ED3395">
      <w:pPr>
        <w:spacing w:after="240"/>
        <w:rPr>
          <w:rFonts w:ascii="Open Sans Regular" w:hAnsi="Open Sans Regular"/>
          <w:szCs w:val="22"/>
        </w:rPr>
      </w:pPr>
      <w:r>
        <w:rPr>
          <w:rFonts w:ascii="Open Sans Regular" w:hAnsi="Open Sans Regular"/>
          <w:szCs w:val="22"/>
        </w:rPr>
        <w:t xml:space="preserve">This </w:t>
      </w:r>
      <w:r w:rsidRPr="00A046F9">
        <w:rPr>
          <w:rFonts w:ascii="Open Sans Regular" w:hAnsi="Open Sans Regular"/>
          <w:szCs w:val="22"/>
        </w:rPr>
        <w:t>section explain</w:t>
      </w:r>
      <w:r>
        <w:rPr>
          <w:rFonts w:ascii="Open Sans Regular" w:hAnsi="Open Sans Regular"/>
          <w:szCs w:val="22"/>
        </w:rPr>
        <w:t>s</w:t>
      </w:r>
      <w:r w:rsidRPr="00A046F9">
        <w:rPr>
          <w:rFonts w:ascii="Open Sans Regular" w:hAnsi="Open Sans Regular"/>
          <w:szCs w:val="22"/>
        </w:rPr>
        <w:t xml:space="preserve"> </w:t>
      </w:r>
      <w:r>
        <w:rPr>
          <w:rFonts w:ascii="Open Sans Regular" w:hAnsi="Open Sans Regular"/>
          <w:szCs w:val="22"/>
        </w:rPr>
        <w:t xml:space="preserve">the </w:t>
      </w:r>
      <w:r w:rsidRPr="00A046F9">
        <w:rPr>
          <w:rFonts w:ascii="Open Sans Regular" w:hAnsi="Open Sans Regular"/>
          <w:szCs w:val="22"/>
        </w:rPr>
        <w:t>use case</w:t>
      </w:r>
      <w:r w:rsidRPr="00CF4246">
        <w:rPr>
          <w:rFonts w:ascii="Open Sans Regular" w:hAnsi="Open Sans Regular"/>
          <w:szCs w:val="22"/>
        </w:rPr>
        <w:t xml:space="preserve"> </w:t>
      </w:r>
      <w:r>
        <w:rPr>
          <w:rFonts w:ascii="Open Sans Regular" w:hAnsi="Open Sans Regular"/>
          <w:szCs w:val="22"/>
        </w:rPr>
        <w:t>supported by the B</w:t>
      </w:r>
      <w:r w:rsidR="00ED3395">
        <w:rPr>
          <w:rFonts w:ascii="Open Sans Regular" w:hAnsi="Open Sans Regular"/>
          <w:szCs w:val="22"/>
        </w:rPr>
        <w:t xml:space="preserve">eta release: </w:t>
      </w:r>
      <w:r w:rsidR="00632D3E">
        <w:rPr>
          <w:rFonts w:ascii="Open Sans Regular" w:hAnsi="Open Sans Regular"/>
          <w:b/>
          <w:szCs w:val="22"/>
        </w:rPr>
        <w:t>Phone S</w:t>
      </w:r>
      <w:r w:rsidRPr="00ED3395">
        <w:rPr>
          <w:rFonts w:ascii="Open Sans Regular" w:hAnsi="Open Sans Regular"/>
          <w:b/>
          <w:szCs w:val="22"/>
        </w:rPr>
        <w:t>creen automation</w:t>
      </w:r>
      <w:r>
        <w:rPr>
          <w:rFonts w:ascii="Open Sans Regular" w:hAnsi="Open Sans Regular"/>
          <w:szCs w:val="22"/>
        </w:rPr>
        <w:t>.</w:t>
      </w:r>
    </w:p>
    <w:p w14:paraId="56EB936E" w14:textId="742BD439" w:rsidR="00AA3371" w:rsidRPr="00A046F9" w:rsidRDefault="00AA3371" w:rsidP="00AA3371">
      <w:pPr>
        <w:rPr>
          <w:rFonts w:ascii="Open Sans Regular" w:hAnsi="Open Sans Regular"/>
          <w:szCs w:val="22"/>
        </w:rPr>
      </w:pPr>
      <w:r>
        <w:rPr>
          <w:rFonts w:ascii="Open Sans Regular" w:hAnsi="Open Sans Regular"/>
          <w:szCs w:val="22"/>
        </w:rPr>
        <w:t>In this example, a</w:t>
      </w:r>
      <w:r w:rsidRPr="00A046F9">
        <w:rPr>
          <w:rFonts w:ascii="Open Sans Regular" w:hAnsi="Open Sans Regular"/>
          <w:szCs w:val="22"/>
        </w:rPr>
        <w:t xml:space="preserve"> recruiting firm believes that all candidates should have a conversation with a recruiter to uncover their potential. In this simple use case, anyone who registers on the company Job Board or applies </w:t>
      </w:r>
      <w:r w:rsidR="00ED3395">
        <w:rPr>
          <w:rFonts w:ascii="Open Sans Regular" w:hAnsi="Open Sans Regular"/>
          <w:szCs w:val="22"/>
        </w:rPr>
        <w:t>for a j</w:t>
      </w:r>
      <w:r w:rsidRPr="00A046F9">
        <w:rPr>
          <w:rFonts w:ascii="Open Sans Regular" w:hAnsi="Open Sans Regular"/>
          <w:szCs w:val="22"/>
        </w:rPr>
        <w:t xml:space="preserve">ob should be scheduled for a </w:t>
      </w:r>
      <w:r w:rsidR="00ED3395" w:rsidRPr="00A046F9">
        <w:rPr>
          <w:rFonts w:ascii="Open Sans Regular" w:hAnsi="Open Sans Regular"/>
          <w:szCs w:val="22"/>
        </w:rPr>
        <w:t>30-minute</w:t>
      </w:r>
      <w:r w:rsidR="00ED3395">
        <w:rPr>
          <w:rFonts w:ascii="Open Sans Regular" w:hAnsi="Open Sans Regular"/>
          <w:szCs w:val="22"/>
        </w:rPr>
        <w:t xml:space="preserve"> phone screen. </w:t>
      </w:r>
      <w:r w:rsidRPr="00A046F9">
        <w:rPr>
          <w:rFonts w:ascii="Open Sans Regular" w:hAnsi="Open Sans Regular"/>
          <w:szCs w:val="22"/>
        </w:rPr>
        <w:t xml:space="preserve">Jobscience Meeting Scheduler </w:t>
      </w:r>
      <w:r>
        <w:rPr>
          <w:rFonts w:ascii="Open Sans Regular" w:hAnsi="Open Sans Regular"/>
          <w:szCs w:val="22"/>
        </w:rPr>
        <w:t xml:space="preserve">and Job Board Application Flows </w:t>
      </w:r>
      <w:r w:rsidRPr="00A046F9">
        <w:rPr>
          <w:rFonts w:ascii="Open Sans Regular" w:hAnsi="Open Sans Regular"/>
          <w:szCs w:val="22"/>
        </w:rPr>
        <w:t xml:space="preserve">can easily automate this process. </w:t>
      </w:r>
    </w:p>
    <w:p w14:paraId="485C4196" w14:textId="77777777" w:rsidR="00ED3395" w:rsidRDefault="00ED3395" w:rsidP="00AA3371">
      <w:pPr>
        <w:rPr>
          <w:rFonts w:ascii="Open Sans Regular" w:hAnsi="Open Sans Regular"/>
          <w:szCs w:val="22"/>
        </w:rPr>
      </w:pPr>
    </w:p>
    <w:p w14:paraId="2683D621" w14:textId="2149FD57" w:rsidR="00AA3371" w:rsidRDefault="00AA3371" w:rsidP="00ED3395">
      <w:pPr>
        <w:spacing w:after="240"/>
        <w:rPr>
          <w:rFonts w:ascii="Open Sans Regular" w:hAnsi="Open Sans Regular"/>
          <w:szCs w:val="22"/>
        </w:rPr>
      </w:pPr>
      <w:r>
        <w:rPr>
          <w:rFonts w:ascii="Open Sans Regular" w:hAnsi="Open Sans Regular"/>
          <w:szCs w:val="22"/>
        </w:rPr>
        <w:t xml:space="preserve">When a candidate Applies for a job, the application flow can be configured to present the applicant with available time slots for a phone screen. </w:t>
      </w:r>
      <w:r w:rsidRPr="00A046F9">
        <w:rPr>
          <w:rFonts w:ascii="Open Sans Regular" w:hAnsi="Open Sans Regular"/>
          <w:szCs w:val="22"/>
        </w:rPr>
        <w:t xml:space="preserve">The available time slots can be calculated for an individual recruiter or </w:t>
      </w:r>
      <w:r>
        <w:rPr>
          <w:rFonts w:ascii="Open Sans Regular" w:hAnsi="Open Sans Regular"/>
          <w:szCs w:val="22"/>
        </w:rPr>
        <w:t>for</w:t>
      </w:r>
      <w:r w:rsidRPr="00A046F9">
        <w:rPr>
          <w:rFonts w:ascii="Open Sans Regular" w:hAnsi="Open Sans Regular"/>
          <w:szCs w:val="22"/>
        </w:rPr>
        <w:t xml:space="preserve"> an entire team based on attributes of the Job</w:t>
      </w:r>
      <w:r>
        <w:rPr>
          <w:rFonts w:ascii="Open Sans Regular" w:hAnsi="Open Sans Regular"/>
          <w:szCs w:val="22"/>
        </w:rPr>
        <w:t>,</w:t>
      </w:r>
      <w:r w:rsidR="00ED3395">
        <w:rPr>
          <w:rFonts w:ascii="Open Sans Regular" w:hAnsi="Open Sans Regular"/>
          <w:szCs w:val="22"/>
        </w:rPr>
        <w:t xml:space="preserve"> the c</w:t>
      </w:r>
      <w:r w:rsidRPr="00A046F9">
        <w:rPr>
          <w:rFonts w:ascii="Open Sans Regular" w:hAnsi="Open Sans Regular"/>
          <w:szCs w:val="22"/>
        </w:rPr>
        <w:t xml:space="preserve">andidate’s </w:t>
      </w:r>
      <w:r>
        <w:rPr>
          <w:rFonts w:ascii="Open Sans Regular" w:hAnsi="Open Sans Regular"/>
          <w:szCs w:val="22"/>
        </w:rPr>
        <w:t xml:space="preserve">answers to screening questions, or the scoring of their </w:t>
      </w:r>
      <w:r w:rsidRPr="00A046F9">
        <w:rPr>
          <w:rFonts w:ascii="Open Sans Regular" w:hAnsi="Open Sans Regular"/>
          <w:szCs w:val="22"/>
        </w:rPr>
        <w:t xml:space="preserve">application. </w:t>
      </w:r>
    </w:p>
    <w:p w14:paraId="2ABA6A6F" w14:textId="77777777" w:rsidR="00AA3371" w:rsidRPr="00A046F9" w:rsidRDefault="00AA3371" w:rsidP="00ED3395">
      <w:pPr>
        <w:spacing w:after="240"/>
        <w:rPr>
          <w:rFonts w:ascii="Open Sans Regular" w:hAnsi="Open Sans Regular"/>
          <w:szCs w:val="22"/>
        </w:rPr>
      </w:pPr>
      <w:r w:rsidRPr="00A046F9">
        <w:rPr>
          <w:rFonts w:ascii="Open Sans Regular" w:hAnsi="Open Sans Regular"/>
          <w:szCs w:val="22"/>
        </w:rPr>
        <w:lastRenderedPageBreak/>
        <w:t>If the candidate is a strong match for a job, their phone screen is scheduled for the recruiter assigned to the job. If the candidate is not qualified, they will still get a phone screen, but from a general pool of recruiters.</w:t>
      </w:r>
    </w:p>
    <w:p w14:paraId="4C91F1E0" w14:textId="77777777" w:rsidR="00AA3371" w:rsidRPr="00A046F9" w:rsidRDefault="00AA3371" w:rsidP="00AA3371">
      <w:pPr>
        <w:rPr>
          <w:rFonts w:ascii="Open Sans Regular" w:hAnsi="Open Sans Regular"/>
          <w:szCs w:val="22"/>
        </w:rPr>
      </w:pPr>
      <w:r w:rsidRPr="00A046F9">
        <w:rPr>
          <w:rFonts w:ascii="Open Sans Regular" w:hAnsi="Open Sans Regular"/>
          <w:szCs w:val="22"/>
        </w:rPr>
        <w:t>For corporate recruiters, this last example could be modified such that if an applicant is not qualified, they are sent an automated rejection with an invitation to apply for other jobs within the company.</w:t>
      </w:r>
    </w:p>
    <w:p w14:paraId="15F8F824" w14:textId="77777777" w:rsidR="00AA3371" w:rsidRPr="00A046F9" w:rsidRDefault="00AA3371" w:rsidP="00AA3371">
      <w:pPr>
        <w:pStyle w:val="Heading1"/>
        <w:spacing w:before="240" w:after="240"/>
      </w:pPr>
      <w:bookmarkStart w:id="10" w:name="_Toc371512677"/>
      <w:bookmarkStart w:id="11" w:name="_Toc505979562"/>
      <w:r>
        <w:t>Basic Roles and Concepts</w:t>
      </w:r>
      <w:bookmarkEnd w:id="10"/>
      <w:bookmarkEnd w:id="11"/>
    </w:p>
    <w:p w14:paraId="0B5447C9" w14:textId="77777777" w:rsidR="00AA3371" w:rsidRPr="00AA3371" w:rsidRDefault="00AA3371" w:rsidP="00BB01FA">
      <w:pPr>
        <w:pStyle w:val="Heading2"/>
        <w:spacing w:after="240"/>
      </w:pPr>
      <w:bookmarkStart w:id="12" w:name="_Toc505979563"/>
      <w:r w:rsidRPr="00AA3371">
        <w:t>Interviewer</w:t>
      </w:r>
      <w:bookmarkEnd w:id="12"/>
    </w:p>
    <w:p w14:paraId="6BFDBC78" w14:textId="6D11B5B9" w:rsidR="00AA3371" w:rsidRDefault="00AA3371" w:rsidP="00AA3371">
      <w:pPr>
        <w:rPr>
          <w:rFonts w:ascii="Open Sans Regular" w:hAnsi="Open Sans Regular"/>
          <w:szCs w:val="22"/>
        </w:rPr>
      </w:pPr>
      <w:r w:rsidRPr="00657D82">
        <w:rPr>
          <w:rFonts w:ascii="Open Sans Regular" w:hAnsi="Open Sans Regular"/>
          <w:szCs w:val="22"/>
        </w:rPr>
        <w:t xml:space="preserve">The </w:t>
      </w:r>
      <w:r>
        <w:rPr>
          <w:rFonts w:ascii="Open Sans Regular" w:hAnsi="Open Sans Regular"/>
          <w:b/>
          <w:szCs w:val="22"/>
        </w:rPr>
        <w:t>Interviewer</w:t>
      </w:r>
      <w:r w:rsidRPr="00657D82">
        <w:rPr>
          <w:rFonts w:ascii="Open Sans Regular" w:hAnsi="Open Sans Regular"/>
          <w:szCs w:val="22"/>
        </w:rPr>
        <w:t xml:space="preserve"> is the </w:t>
      </w:r>
      <w:r>
        <w:rPr>
          <w:rFonts w:ascii="Open Sans Regular" w:hAnsi="Open Sans Regular"/>
          <w:szCs w:val="22"/>
        </w:rPr>
        <w:t>person who is offering up time to accomplish a meeting.</w:t>
      </w:r>
      <w:r w:rsidR="00632D3E">
        <w:rPr>
          <w:rFonts w:ascii="Open Sans Regular" w:hAnsi="Open Sans Regular"/>
          <w:szCs w:val="22"/>
        </w:rPr>
        <w:t xml:space="preserve"> </w:t>
      </w:r>
      <w:r w:rsidRPr="00657D82">
        <w:rPr>
          <w:rFonts w:ascii="Open Sans Regular" w:hAnsi="Open Sans Regular"/>
          <w:szCs w:val="22"/>
        </w:rPr>
        <w:t xml:space="preserve">The system knows the location of the </w:t>
      </w:r>
      <w:r>
        <w:rPr>
          <w:rFonts w:ascii="Open Sans Regular" w:hAnsi="Open Sans Regular"/>
          <w:szCs w:val="22"/>
        </w:rPr>
        <w:t>Interviewer</w:t>
      </w:r>
      <w:r w:rsidRPr="00657D82">
        <w:rPr>
          <w:rFonts w:ascii="Open Sans Regular" w:hAnsi="Open Sans Regular"/>
          <w:szCs w:val="22"/>
        </w:rPr>
        <w:t xml:space="preserve">, their time zone, and their </w:t>
      </w:r>
      <w:r>
        <w:rPr>
          <w:rFonts w:ascii="Open Sans Regular" w:hAnsi="Open Sans Regular"/>
          <w:szCs w:val="22"/>
        </w:rPr>
        <w:t>availability for meetings</w:t>
      </w:r>
      <w:r w:rsidRPr="00657D82">
        <w:rPr>
          <w:rFonts w:ascii="Open Sans Regular" w:hAnsi="Open Sans Regular"/>
          <w:szCs w:val="22"/>
        </w:rPr>
        <w:t xml:space="preserve">. </w:t>
      </w:r>
      <w:r w:rsidRPr="00657D82">
        <w:rPr>
          <w:rFonts w:ascii="Open Sans Regular" w:hAnsi="Open Sans Regular"/>
          <w:b/>
          <w:szCs w:val="22"/>
        </w:rPr>
        <w:t>Location</w:t>
      </w:r>
      <w:r w:rsidRPr="00657D82">
        <w:rPr>
          <w:rFonts w:ascii="Open Sans Regular" w:hAnsi="Open Sans Regular"/>
          <w:szCs w:val="22"/>
        </w:rPr>
        <w:t xml:space="preserve"> and </w:t>
      </w:r>
      <w:r w:rsidRPr="00657D82">
        <w:rPr>
          <w:rFonts w:ascii="Open Sans Regular" w:hAnsi="Open Sans Regular"/>
          <w:b/>
          <w:szCs w:val="22"/>
        </w:rPr>
        <w:t>Time Zone</w:t>
      </w:r>
      <w:r w:rsidRPr="00657D82">
        <w:rPr>
          <w:rFonts w:ascii="Open Sans Regular" w:hAnsi="Open Sans Regular"/>
          <w:szCs w:val="22"/>
        </w:rPr>
        <w:t xml:space="preserve"> are set on the User Record. </w:t>
      </w:r>
      <w:r>
        <w:rPr>
          <w:rFonts w:ascii="Open Sans Regular" w:hAnsi="Open Sans Regular"/>
          <w:b/>
          <w:szCs w:val="22"/>
        </w:rPr>
        <w:t>Availability</w:t>
      </w:r>
      <w:r w:rsidRPr="00657D82">
        <w:rPr>
          <w:rFonts w:ascii="Open Sans Regular" w:hAnsi="Open Sans Regular"/>
          <w:szCs w:val="22"/>
        </w:rPr>
        <w:t xml:space="preserve"> is set </w:t>
      </w:r>
      <w:r>
        <w:rPr>
          <w:rFonts w:ascii="Open Sans Regular" w:hAnsi="Open Sans Regular"/>
          <w:szCs w:val="22"/>
        </w:rPr>
        <w:t>for each team member</w:t>
      </w:r>
      <w:r w:rsidRPr="00657D82">
        <w:rPr>
          <w:rFonts w:ascii="Open Sans Regular" w:hAnsi="Open Sans Regular"/>
          <w:szCs w:val="22"/>
        </w:rPr>
        <w:t xml:space="preserve">. </w:t>
      </w:r>
    </w:p>
    <w:p w14:paraId="5B7575FD" w14:textId="77777777" w:rsidR="00632D3E" w:rsidRPr="00657D82" w:rsidRDefault="00632D3E" w:rsidP="00AA3371">
      <w:pPr>
        <w:rPr>
          <w:rFonts w:ascii="Open Sans Regular" w:hAnsi="Open Sans Regular"/>
          <w:szCs w:val="22"/>
        </w:rPr>
      </w:pPr>
    </w:p>
    <w:p w14:paraId="00343D3C" w14:textId="77777777" w:rsidR="00AA3371" w:rsidRPr="00657D82" w:rsidRDefault="00AA3371" w:rsidP="00AA3371">
      <w:pPr>
        <w:rPr>
          <w:rFonts w:ascii="Open Sans Regular" w:hAnsi="Open Sans Regular"/>
          <w:szCs w:val="22"/>
        </w:rPr>
      </w:pPr>
      <w:r w:rsidRPr="00657D82">
        <w:rPr>
          <w:rFonts w:ascii="Open Sans Regular" w:hAnsi="Open Sans Regular"/>
          <w:b/>
          <w:szCs w:val="22"/>
        </w:rPr>
        <w:t>Note:</w:t>
      </w:r>
      <w:r w:rsidRPr="00657D82">
        <w:rPr>
          <w:rFonts w:ascii="Open Sans Regular" w:hAnsi="Open Sans Regular"/>
          <w:szCs w:val="22"/>
        </w:rPr>
        <w:t xml:space="preserve"> There are mechanisms for overriding the defaults for individuals and groups.</w:t>
      </w:r>
    </w:p>
    <w:p w14:paraId="6F1DE12A" w14:textId="77777777" w:rsidR="00AA3371" w:rsidRPr="00AA3371" w:rsidRDefault="00AA3371" w:rsidP="00BB01FA">
      <w:pPr>
        <w:pStyle w:val="Heading2"/>
        <w:spacing w:before="240" w:after="240"/>
      </w:pPr>
      <w:bookmarkStart w:id="13" w:name="_Toc371512679"/>
      <w:bookmarkStart w:id="14" w:name="_Toc505979564"/>
      <w:r w:rsidRPr="00AA3371">
        <w:t>Scheduling Coordinator</w:t>
      </w:r>
      <w:bookmarkEnd w:id="13"/>
      <w:bookmarkEnd w:id="14"/>
    </w:p>
    <w:p w14:paraId="6853F534" w14:textId="4EEF774C" w:rsidR="00AA3371" w:rsidRPr="00657D82" w:rsidRDefault="00AA3371" w:rsidP="00AA3371">
      <w:pPr>
        <w:rPr>
          <w:rFonts w:ascii="Open Sans Regular" w:hAnsi="Open Sans Regular"/>
          <w:szCs w:val="22"/>
        </w:rPr>
      </w:pPr>
      <w:r w:rsidRPr="00657D82">
        <w:rPr>
          <w:rFonts w:ascii="Open Sans Regular" w:hAnsi="Open Sans Regular"/>
          <w:szCs w:val="22"/>
        </w:rPr>
        <w:t xml:space="preserve">The </w:t>
      </w:r>
      <w:r w:rsidRPr="00657D82">
        <w:rPr>
          <w:rFonts w:ascii="Open Sans Regular" w:hAnsi="Open Sans Regular"/>
          <w:b/>
          <w:szCs w:val="22"/>
        </w:rPr>
        <w:t>Scheduling Coordinator</w:t>
      </w:r>
      <w:r w:rsidRPr="00657D82">
        <w:rPr>
          <w:rFonts w:ascii="Open Sans Regular" w:hAnsi="Open Sans Regular"/>
          <w:szCs w:val="22"/>
        </w:rPr>
        <w:t xml:space="preserve"> is responsible for defining the processes used by the company. They administer and manage interview teams and availability rules, including opening up additional time or adding interviewers to teams as needed when capacity runs low. In large </w:t>
      </w:r>
      <w:r w:rsidR="00ED3395" w:rsidRPr="00657D82">
        <w:rPr>
          <w:rFonts w:ascii="Open Sans Regular" w:hAnsi="Open Sans Regular"/>
          <w:szCs w:val="22"/>
        </w:rPr>
        <w:t>companies,</w:t>
      </w:r>
      <w:r w:rsidRPr="00657D82">
        <w:rPr>
          <w:rFonts w:ascii="Open Sans Regular" w:hAnsi="Open Sans Regular"/>
          <w:szCs w:val="22"/>
        </w:rPr>
        <w:t xml:space="preserve"> they will handle rescheduling individuals manually or swapping in a replacement interviewer if someone becomes unavailable.</w:t>
      </w:r>
    </w:p>
    <w:p w14:paraId="77F2B829" w14:textId="77777777" w:rsidR="00AA3371" w:rsidRPr="00AA3371" w:rsidRDefault="00AA3371" w:rsidP="00BB01FA">
      <w:pPr>
        <w:pStyle w:val="Heading2"/>
        <w:spacing w:before="240" w:after="240"/>
      </w:pPr>
      <w:bookmarkStart w:id="15" w:name="_Toc505979565"/>
      <w:r w:rsidRPr="00AA3371">
        <w:t>Team</w:t>
      </w:r>
      <w:bookmarkEnd w:id="15"/>
    </w:p>
    <w:p w14:paraId="358FE8CB" w14:textId="2568477D" w:rsidR="00AA3371" w:rsidRPr="00657D82" w:rsidRDefault="00AA3371" w:rsidP="00AA3371">
      <w:pPr>
        <w:rPr>
          <w:rFonts w:ascii="Open Sans Regular" w:hAnsi="Open Sans Regular"/>
          <w:szCs w:val="22"/>
        </w:rPr>
      </w:pPr>
      <w:r w:rsidRPr="00657D82">
        <w:rPr>
          <w:rFonts w:ascii="Open Sans Regular" w:hAnsi="Open Sans Regular"/>
          <w:szCs w:val="22"/>
        </w:rPr>
        <w:t xml:space="preserve">A </w:t>
      </w:r>
      <w:r>
        <w:rPr>
          <w:rFonts w:ascii="Open Sans Regular" w:hAnsi="Open Sans Regular"/>
          <w:b/>
          <w:szCs w:val="22"/>
        </w:rPr>
        <w:t>Team</w:t>
      </w:r>
      <w:r w:rsidRPr="00657D82">
        <w:rPr>
          <w:rFonts w:ascii="Open Sans Regular" w:hAnsi="Open Sans Regular"/>
          <w:szCs w:val="22"/>
        </w:rPr>
        <w:t xml:space="preserve"> is a collection of Users </w:t>
      </w:r>
      <w:r>
        <w:rPr>
          <w:rFonts w:ascii="Open Sans Regular" w:hAnsi="Open Sans Regular"/>
          <w:szCs w:val="22"/>
        </w:rPr>
        <w:t xml:space="preserve">with equivalent </w:t>
      </w:r>
      <w:r w:rsidR="00ED3395">
        <w:rPr>
          <w:rFonts w:ascii="Open Sans Regular" w:hAnsi="Open Sans Regular"/>
          <w:szCs w:val="22"/>
        </w:rPr>
        <w:t xml:space="preserve">skills </w:t>
      </w:r>
      <w:r w:rsidR="00ED3395" w:rsidRPr="00657D82">
        <w:rPr>
          <w:rFonts w:ascii="Open Sans Regular" w:hAnsi="Open Sans Regular"/>
          <w:szCs w:val="22"/>
        </w:rPr>
        <w:t>who</w:t>
      </w:r>
      <w:r w:rsidRPr="00657D82">
        <w:rPr>
          <w:rFonts w:ascii="Open Sans Regular" w:hAnsi="Open Sans Regular"/>
          <w:szCs w:val="22"/>
        </w:rPr>
        <w:t xml:space="preserve"> </w:t>
      </w:r>
      <w:r w:rsidR="00ED3395" w:rsidRPr="00657D82">
        <w:rPr>
          <w:rFonts w:ascii="Open Sans Regular" w:hAnsi="Open Sans Regular"/>
          <w:szCs w:val="22"/>
        </w:rPr>
        <w:t>can</w:t>
      </w:r>
      <w:r w:rsidRPr="00657D82">
        <w:rPr>
          <w:rFonts w:ascii="Open Sans Regular" w:hAnsi="Open Sans Regular"/>
          <w:szCs w:val="22"/>
        </w:rPr>
        <w:t xml:space="preserve"> handle the same duties, such as performing </w:t>
      </w:r>
      <w:r w:rsidRPr="00ED3395">
        <w:rPr>
          <w:rFonts w:ascii="Open Sans Regular" w:hAnsi="Open Sans Regular"/>
          <w:szCs w:val="22"/>
        </w:rPr>
        <w:t>Phone Screens</w:t>
      </w:r>
      <w:r>
        <w:rPr>
          <w:rFonts w:ascii="Open Sans Regular" w:hAnsi="Open Sans Regular"/>
          <w:szCs w:val="22"/>
        </w:rPr>
        <w:t xml:space="preserve"> or other consultations</w:t>
      </w:r>
      <w:r w:rsidRPr="00657D82">
        <w:rPr>
          <w:rFonts w:ascii="Open Sans Regular" w:hAnsi="Open Sans Regular"/>
          <w:szCs w:val="22"/>
        </w:rPr>
        <w:t>.</w:t>
      </w:r>
      <w:r>
        <w:rPr>
          <w:rFonts w:ascii="Open Sans Regular" w:hAnsi="Open Sans Regular"/>
          <w:szCs w:val="22"/>
        </w:rPr>
        <w:t xml:space="preserve"> When a team is provided as the Interviewer, the Meeting Coordinator may choose to have </w:t>
      </w:r>
      <w:r w:rsidR="00ED3395">
        <w:rPr>
          <w:rFonts w:ascii="Open Sans Regular" w:hAnsi="Open Sans Regular"/>
          <w:szCs w:val="22"/>
        </w:rPr>
        <w:t>a</w:t>
      </w:r>
      <w:r w:rsidRPr="00ED3395">
        <w:rPr>
          <w:rFonts w:ascii="Open Sans Regular" w:hAnsi="Open Sans Regular"/>
          <w:szCs w:val="22"/>
        </w:rPr>
        <w:t>ny</w:t>
      </w:r>
      <w:r>
        <w:rPr>
          <w:rFonts w:ascii="Open Sans Regular" w:hAnsi="Open Sans Regular"/>
          <w:szCs w:val="22"/>
        </w:rPr>
        <w:t xml:space="preserve"> single member of the team cover the meeting. </w:t>
      </w:r>
      <w:r w:rsidRPr="00C01FC4">
        <w:rPr>
          <w:rFonts w:ascii="Open Sans Regular" w:hAnsi="Open Sans Regular"/>
          <w:szCs w:val="22"/>
        </w:rPr>
        <w:t xml:space="preserve">This is </w:t>
      </w:r>
      <w:r>
        <w:rPr>
          <w:rFonts w:ascii="Open Sans Regular" w:hAnsi="Open Sans Regular"/>
          <w:szCs w:val="22"/>
        </w:rPr>
        <w:t>the only supported option in the Beta release.</w:t>
      </w:r>
    </w:p>
    <w:p w14:paraId="6CE27CCC" w14:textId="77777777" w:rsidR="00AA3371" w:rsidRPr="00AA3371" w:rsidRDefault="00AA3371" w:rsidP="00BB01FA">
      <w:pPr>
        <w:pStyle w:val="Heading2"/>
        <w:spacing w:before="240" w:after="240"/>
      </w:pPr>
      <w:bookmarkStart w:id="16" w:name="_Toc371512681"/>
      <w:bookmarkStart w:id="17" w:name="_Toc505979566"/>
      <w:r w:rsidRPr="00AA3371">
        <w:t>Meeting</w:t>
      </w:r>
      <w:bookmarkEnd w:id="16"/>
      <w:bookmarkEnd w:id="17"/>
    </w:p>
    <w:p w14:paraId="47DAA222" w14:textId="77777777" w:rsidR="00AA3371" w:rsidRPr="00657D82" w:rsidRDefault="00AA3371" w:rsidP="00AA3371">
      <w:pPr>
        <w:rPr>
          <w:rFonts w:ascii="Open Sans Regular" w:hAnsi="Open Sans Regular"/>
          <w:szCs w:val="22"/>
        </w:rPr>
      </w:pPr>
      <w:r w:rsidRPr="00657D82">
        <w:rPr>
          <w:rFonts w:ascii="Open Sans Regular" w:hAnsi="Open Sans Regular"/>
          <w:szCs w:val="22"/>
        </w:rPr>
        <w:t xml:space="preserve">A </w:t>
      </w:r>
      <w:r w:rsidRPr="00657D82">
        <w:rPr>
          <w:rFonts w:ascii="Open Sans Regular" w:hAnsi="Open Sans Regular"/>
          <w:b/>
          <w:szCs w:val="22"/>
        </w:rPr>
        <w:t>Meeting</w:t>
      </w:r>
      <w:r w:rsidRPr="00657D82">
        <w:rPr>
          <w:rFonts w:ascii="Open Sans Regular" w:hAnsi="Open Sans Regular"/>
          <w:szCs w:val="22"/>
        </w:rPr>
        <w:t xml:space="preserve"> is a single event with: </w:t>
      </w:r>
    </w:p>
    <w:p w14:paraId="298ACE4A" w14:textId="09DC45C5" w:rsidR="00AA3371" w:rsidRPr="00657D82" w:rsidRDefault="00ED3395" w:rsidP="00AA3371">
      <w:pPr>
        <w:pStyle w:val="ListParagraph"/>
        <w:numPr>
          <w:ilvl w:val="0"/>
          <w:numId w:val="12"/>
        </w:numPr>
        <w:rPr>
          <w:rFonts w:ascii="Open Sans Regular" w:hAnsi="Open Sans Regular"/>
          <w:sz w:val="22"/>
          <w:szCs w:val="22"/>
        </w:rPr>
      </w:pPr>
      <w:r>
        <w:rPr>
          <w:rFonts w:ascii="Open Sans Regular" w:hAnsi="Open Sans Regular"/>
          <w:sz w:val="22"/>
          <w:szCs w:val="22"/>
        </w:rPr>
        <w:t>A set of named p</w:t>
      </w:r>
      <w:r w:rsidR="00AA3371" w:rsidRPr="00657D82">
        <w:rPr>
          <w:rFonts w:ascii="Open Sans Regular" w:hAnsi="Open Sans Regular"/>
          <w:sz w:val="22"/>
          <w:szCs w:val="22"/>
        </w:rPr>
        <w:t xml:space="preserve">articipants </w:t>
      </w:r>
    </w:p>
    <w:p w14:paraId="4D18C1DA" w14:textId="77777777" w:rsidR="00AA3371" w:rsidRPr="00657D82" w:rsidRDefault="00AA3371" w:rsidP="00AA3371">
      <w:pPr>
        <w:pStyle w:val="ListParagraph"/>
        <w:numPr>
          <w:ilvl w:val="0"/>
          <w:numId w:val="12"/>
        </w:numPr>
        <w:rPr>
          <w:rFonts w:ascii="Open Sans Regular" w:hAnsi="Open Sans Regular"/>
          <w:sz w:val="22"/>
          <w:szCs w:val="22"/>
        </w:rPr>
      </w:pPr>
      <w:r w:rsidRPr="00657D82">
        <w:rPr>
          <w:rFonts w:ascii="Open Sans Regular" w:hAnsi="Open Sans Regular"/>
          <w:sz w:val="22"/>
          <w:szCs w:val="22"/>
        </w:rPr>
        <w:t xml:space="preserve">An explicit start date/time and duration </w:t>
      </w:r>
    </w:p>
    <w:p w14:paraId="49D1A149" w14:textId="77777777" w:rsidR="00AA3371" w:rsidRDefault="00AA3371" w:rsidP="00AA3371">
      <w:pPr>
        <w:pStyle w:val="ListParagraph"/>
        <w:numPr>
          <w:ilvl w:val="0"/>
          <w:numId w:val="12"/>
        </w:numPr>
        <w:rPr>
          <w:rFonts w:ascii="Open Sans Regular" w:hAnsi="Open Sans Regular"/>
          <w:sz w:val="22"/>
          <w:szCs w:val="22"/>
        </w:rPr>
      </w:pPr>
      <w:r w:rsidRPr="00657D82">
        <w:rPr>
          <w:rFonts w:ascii="Open Sans Regular" w:hAnsi="Open Sans Regular"/>
          <w:sz w:val="22"/>
          <w:szCs w:val="22"/>
        </w:rPr>
        <w:t>A description</w:t>
      </w:r>
    </w:p>
    <w:p w14:paraId="231EF3CE" w14:textId="77777777" w:rsidR="00632D3E" w:rsidRDefault="00632D3E" w:rsidP="00BB01FA">
      <w:pPr>
        <w:pStyle w:val="Heading2"/>
        <w:spacing w:before="240" w:after="240"/>
      </w:pPr>
    </w:p>
    <w:p w14:paraId="0A25463D" w14:textId="766F33B1" w:rsidR="00AA3371" w:rsidRPr="00AA3371" w:rsidRDefault="00632D3E" w:rsidP="00BB01FA">
      <w:pPr>
        <w:pStyle w:val="Heading2"/>
        <w:spacing w:before="240" w:after="240"/>
      </w:pPr>
      <w:bookmarkStart w:id="18" w:name="_Toc505979567"/>
      <w:r>
        <w:lastRenderedPageBreak/>
        <w:t>On-</w:t>
      </w:r>
      <w:r w:rsidR="00AA3371" w:rsidRPr="00AA3371">
        <w:t>Going Meeting</w:t>
      </w:r>
      <w:bookmarkEnd w:id="18"/>
    </w:p>
    <w:p w14:paraId="664C4BBF" w14:textId="4F8621C7" w:rsidR="00AA3371" w:rsidRDefault="00AA3371" w:rsidP="00AA3371">
      <w:r>
        <w:t xml:space="preserve">An </w:t>
      </w:r>
      <w:r>
        <w:rPr>
          <w:b/>
        </w:rPr>
        <w:t>On-Going Meeting</w:t>
      </w:r>
      <w:r>
        <w:t xml:space="preserve"> represents a meeting that will have multiple instances over a </w:t>
      </w:r>
      <w:proofErr w:type="gramStart"/>
      <w:r>
        <w:t>long time</w:t>
      </w:r>
      <w:proofErr w:type="gramEnd"/>
      <w:r>
        <w:t xml:space="preserve"> period. It is a template from which</w:t>
      </w:r>
      <w:r w:rsidR="00ED3395">
        <w:t xml:space="preserve"> actual meetings are scheduled. </w:t>
      </w:r>
      <w:r>
        <w:t>These meetings can be covered by a team or an individual and are usually part of some standard process or service offering.</w:t>
      </w:r>
    </w:p>
    <w:p w14:paraId="1802CD5C" w14:textId="77777777" w:rsidR="00AA3371" w:rsidRPr="00AA3371" w:rsidRDefault="00AA3371" w:rsidP="00BB01FA">
      <w:pPr>
        <w:pStyle w:val="Heading2"/>
        <w:spacing w:before="240" w:after="240"/>
      </w:pPr>
      <w:bookmarkStart w:id="19" w:name="_Toc371512682"/>
      <w:bookmarkStart w:id="20" w:name="_Toc505979568"/>
      <w:r w:rsidRPr="00AA3371">
        <w:t>Meeting Block</w:t>
      </w:r>
      <w:bookmarkEnd w:id="19"/>
      <w:bookmarkEnd w:id="20"/>
    </w:p>
    <w:p w14:paraId="40D0A995" w14:textId="5AF2FA8C" w:rsidR="00AA3371" w:rsidRPr="00657D82" w:rsidRDefault="00AA3371" w:rsidP="00AA3371">
      <w:pPr>
        <w:rPr>
          <w:rFonts w:ascii="Open Sans Regular" w:hAnsi="Open Sans Regular"/>
          <w:szCs w:val="22"/>
        </w:rPr>
      </w:pPr>
      <w:r w:rsidRPr="00657D82">
        <w:rPr>
          <w:rFonts w:ascii="Open Sans Regular" w:hAnsi="Open Sans Regular"/>
          <w:szCs w:val="22"/>
        </w:rPr>
        <w:t xml:space="preserve">A </w:t>
      </w:r>
      <w:r w:rsidRPr="00657D82">
        <w:rPr>
          <w:rFonts w:ascii="Open Sans Regular" w:hAnsi="Open Sans Regular"/>
          <w:b/>
          <w:szCs w:val="22"/>
        </w:rPr>
        <w:t>Meeting Block</w:t>
      </w:r>
      <w:r w:rsidRPr="00657D82">
        <w:rPr>
          <w:rFonts w:ascii="Open Sans Regular" w:hAnsi="Open Sans Regular"/>
          <w:szCs w:val="22"/>
        </w:rPr>
        <w:t xml:space="preserve"> is used to manage and automate multiple related meetings. Think of them like a template where you define the rules for a common type of meeting so the system can creat</w:t>
      </w:r>
      <w:r w:rsidR="00ED3395">
        <w:rPr>
          <w:rFonts w:ascii="Open Sans Regular" w:hAnsi="Open Sans Regular"/>
          <w:szCs w:val="22"/>
        </w:rPr>
        <w:t xml:space="preserve">e the actual meetings for you. </w:t>
      </w:r>
      <w:r w:rsidRPr="00657D82">
        <w:rPr>
          <w:rFonts w:ascii="Open Sans Regular" w:hAnsi="Open Sans Regular"/>
          <w:szCs w:val="22"/>
        </w:rPr>
        <w:t xml:space="preserve">There </w:t>
      </w:r>
      <w:r>
        <w:rPr>
          <w:rFonts w:ascii="Open Sans Regular" w:hAnsi="Open Sans Regular"/>
          <w:szCs w:val="22"/>
        </w:rPr>
        <w:t>is one</w:t>
      </w:r>
      <w:r w:rsidRPr="00657D82">
        <w:rPr>
          <w:rFonts w:ascii="Open Sans Regular" w:hAnsi="Open Sans Regular"/>
          <w:szCs w:val="22"/>
        </w:rPr>
        <w:t xml:space="preserve"> type of </w:t>
      </w:r>
      <w:r>
        <w:rPr>
          <w:rFonts w:ascii="Open Sans Regular" w:hAnsi="Open Sans Regular"/>
          <w:szCs w:val="22"/>
        </w:rPr>
        <w:t>supported in the Beta release</w:t>
      </w:r>
      <w:r w:rsidRPr="00657D82">
        <w:rPr>
          <w:rFonts w:ascii="Open Sans Regular" w:hAnsi="Open Sans Regular"/>
          <w:szCs w:val="22"/>
        </w:rPr>
        <w:t xml:space="preserve">: </w:t>
      </w:r>
      <w:r>
        <w:rPr>
          <w:rFonts w:ascii="Open Sans Regular" w:hAnsi="Open Sans Regular"/>
          <w:szCs w:val="22"/>
        </w:rPr>
        <w:t xml:space="preserve">On-Going Meetings. </w:t>
      </w:r>
      <w:r w:rsidRPr="00657D82">
        <w:rPr>
          <w:rFonts w:ascii="Open Sans Regular" w:hAnsi="Open Sans Regular"/>
          <w:szCs w:val="22"/>
        </w:rPr>
        <w:t>These meeting blocks are long-lived and</w:t>
      </w:r>
      <w:r>
        <w:rPr>
          <w:rFonts w:ascii="Open Sans Regular" w:hAnsi="Open Sans Regular"/>
          <w:szCs w:val="22"/>
        </w:rPr>
        <w:t xml:space="preserve"> are</w:t>
      </w:r>
      <w:r w:rsidRPr="00657D82">
        <w:rPr>
          <w:rFonts w:ascii="Open Sans Regular" w:hAnsi="Open Sans Regular"/>
          <w:szCs w:val="22"/>
        </w:rPr>
        <w:t xml:space="preserve"> not </w:t>
      </w:r>
      <w:r>
        <w:rPr>
          <w:rFonts w:ascii="Open Sans Regular" w:hAnsi="Open Sans Regular"/>
          <w:szCs w:val="22"/>
        </w:rPr>
        <w:t xml:space="preserve">necessarily </w:t>
      </w:r>
      <w:r w:rsidRPr="00657D82">
        <w:rPr>
          <w:rFonts w:ascii="Open Sans Regular" w:hAnsi="Open Sans Regular"/>
          <w:szCs w:val="22"/>
        </w:rPr>
        <w:t xml:space="preserve">tied to an actual date range. </w:t>
      </w:r>
    </w:p>
    <w:p w14:paraId="20067DEA" w14:textId="77777777" w:rsidR="00AA3371" w:rsidRPr="00AA3371" w:rsidRDefault="00AA3371" w:rsidP="00BB01FA">
      <w:pPr>
        <w:pStyle w:val="Heading2"/>
        <w:spacing w:before="240" w:after="240"/>
      </w:pPr>
      <w:bookmarkStart w:id="21" w:name="_Toc371512683"/>
      <w:bookmarkStart w:id="22" w:name="_Toc505979569"/>
      <w:r w:rsidRPr="00AA3371">
        <w:t>Availability Block</w:t>
      </w:r>
      <w:bookmarkEnd w:id="21"/>
      <w:bookmarkEnd w:id="22"/>
    </w:p>
    <w:p w14:paraId="34194A1B" w14:textId="77777777" w:rsidR="00AA3371" w:rsidRPr="00657D82" w:rsidRDefault="00AA3371" w:rsidP="00632D3E">
      <w:pPr>
        <w:spacing w:after="240"/>
        <w:rPr>
          <w:rFonts w:ascii="Open Sans Regular" w:hAnsi="Open Sans Regular"/>
          <w:szCs w:val="22"/>
        </w:rPr>
      </w:pPr>
      <w:r w:rsidRPr="00657D82">
        <w:rPr>
          <w:rFonts w:ascii="Open Sans Regular" w:hAnsi="Open Sans Regular"/>
          <w:szCs w:val="22"/>
        </w:rPr>
        <w:t xml:space="preserve">An </w:t>
      </w:r>
      <w:r w:rsidRPr="00657D82">
        <w:rPr>
          <w:rFonts w:ascii="Open Sans Regular" w:hAnsi="Open Sans Regular"/>
          <w:b/>
          <w:szCs w:val="22"/>
        </w:rPr>
        <w:t>Availability Block</w:t>
      </w:r>
      <w:r w:rsidRPr="00657D82">
        <w:rPr>
          <w:rFonts w:ascii="Open Sans Regular" w:hAnsi="Open Sans Regular"/>
          <w:szCs w:val="22"/>
        </w:rPr>
        <w:t xml:space="preserve"> defines the collection of defined time slots to be made available for participation in meetings. One common Availability Block is the Standard Work</w:t>
      </w:r>
      <w:r>
        <w:rPr>
          <w:rFonts w:ascii="Open Sans Regular" w:hAnsi="Open Sans Regular"/>
          <w:szCs w:val="22"/>
        </w:rPr>
        <w:t>week</w:t>
      </w:r>
      <w:r w:rsidRPr="00657D82">
        <w:rPr>
          <w:rFonts w:ascii="Open Sans Regular" w:hAnsi="Open Sans Regular"/>
          <w:szCs w:val="22"/>
        </w:rPr>
        <w:t xml:space="preserve"> used by a company at a location. This block is defined during implementation and is used as the default Availability Block for everyone who works at that location. </w:t>
      </w:r>
    </w:p>
    <w:p w14:paraId="493CCE51" w14:textId="01264499" w:rsidR="00AA3371" w:rsidRPr="00657D82" w:rsidRDefault="00AA3371" w:rsidP="00632D3E">
      <w:pPr>
        <w:spacing w:after="240"/>
        <w:rPr>
          <w:rFonts w:ascii="Open Sans Regular" w:hAnsi="Open Sans Regular"/>
          <w:szCs w:val="22"/>
        </w:rPr>
      </w:pPr>
      <w:r w:rsidRPr="00657D82">
        <w:rPr>
          <w:rFonts w:ascii="Open Sans Regular" w:hAnsi="Open Sans Regular"/>
          <w:szCs w:val="22"/>
        </w:rPr>
        <w:t>The major use of Availability Blocks is to set boundaries on when a type of meeting may occur. If a re</w:t>
      </w:r>
      <w:r w:rsidR="00632D3E">
        <w:rPr>
          <w:rFonts w:ascii="Open Sans Regular" w:hAnsi="Open Sans Regular"/>
          <w:szCs w:val="22"/>
        </w:rPr>
        <w:t>cruiting firm only wants to do Phone S</w:t>
      </w:r>
      <w:r w:rsidRPr="00657D82">
        <w:rPr>
          <w:rFonts w:ascii="Open Sans Regular" w:hAnsi="Open Sans Regular"/>
          <w:szCs w:val="22"/>
        </w:rPr>
        <w:t xml:space="preserve">creens in the afternoon, they can </w:t>
      </w:r>
      <w:r w:rsidR="00632D3E">
        <w:rPr>
          <w:rFonts w:ascii="Open Sans Regular" w:hAnsi="Open Sans Regular"/>
          <w:szCs w:val="22"/>
        </w:rPr>
        <w:t>set the Availability Block for Phone S</w:t>
      </w:r>
      <w:r w:rsidRPr="00657D82">
        <w:rPr>
          <w:rFonts w:ascii="Open Sans Regular" w:hAnsi="Open Sans Regular"/>
          <w:szCs w:val="22"/>
        </w:rPr>
        <w:t>creens to after lunch. If a team of people is responsible for perform</w:t>
      </w:r>
      <w:r w:rsidR="00632D3E">
        <w:rPr>
          <w:rFonts w:ascii="Open Sans Regular" w:hAnsi="Open Sans Regular"/>
          <w:szCs w:val="22"/>
        </w:rPr>
        <w:t>ing Phone S</w:t>
      </w:r>
      <w:r w:rsidRPr="00657D82">
        <w:rPr>
          <w:rFonts w:ascii="Open Sans Regular" w:hAnsi="Open Sans Regular"/>
          <w:szCs w:val="22"/>
        </w:rPr>
        <w:t>creens, and the firm wants to ensure coverage throughout the day, each recruiter in the group can have their own defined coverage times and will not be asked to do a screen outside that time.</w:t>
      </w:r>
    </w:p>
    <w:p w14:paraId="3BB0B3E4" w14:textId="77777777" w:rsidR="00AA3371" w:rsidRPr="00AA3371" w:rsidRDefault="00AA3371" w:rsidP="00BB01FA">
      <w:pPr>
        <w:pStyle w:val="Heading2"/>
        <w:spacing w:before="240" w:after="240"/>
      </w:pPr>
      <w:bookmarkStart w:id="23" w:name="_Toc371512684"/>
      <w:bookmarkStart w:id="24" w:name="_Toc505979570"/>
      <w:r w:rsidRPr="00AA3371">
        <w:t>Calendar (Free Busy)</w:t>
      </w:r>
      <w:bookmarkEnd w:id="23"/>
      <w:bookmarkEnd w:id="24"/>
    </w:p>
    <w:p w14:paraId="04F1F711" w14:textId="288849CB" w:rsidR="00AA3371" w:rsidRPr="00657D82" w:rsidRDefault="00AA3371" w:rsidP="00AA3371">
      <w:pPr>
        <w:rPr>
          <w:rFonts w:ascii="Open Sans Regular" w:hAnsi="Open Sans Regular"/>
          <w:szCs w:val="22"/>
        </w:rPr>
      </w:pPr>
      <w:r w:rsidRPr="00657D82">
        <w:rPr>
          <w:rFonts w:ascii="Open Sans Regular" w:hAnsi="Open Sans Regular"/>
          <w:b/>
          <w:szCs w:val="22"/>
        </w:rPr>
        <w:t>Calendar</w:t>
      </w:r>
      <w:r w:rsidRPr="00657D82">
        <w:rPr>
          <w:rFonts w:ascii="Open Sans Regular" w:hAnsi="Open Sans Regular"/>
          <w:szCs w:val="22"/>
        </w:rPr>
        <w:t xml:space="preserve"> or </w:t>
      </w:r>
      <w:r w:rsidRPr="00657D82">
        <w:rPr>
          <w:rFonts w:ascii="Open Sans Regular" w:hAnsi="Open Sans Regular"/>
          <w:b/>
          <w:szCs w:val="22"/>
        </w:rPr>
        <w:t>Free Busy</w:t>
      </w:r>
      <w:r w:rsidRPr="00657D82">
        <w:rPr>
          <w:rFonts w:ascii="Open Sans Regular" w:hAnsi="Open Sans Regular"/>
          <w:szCs w:val="22"/>
        </w:rPr>
        <w:t xml:space="preserve"> is the term used to define the committed and available time slots for an individual or a meeting room. </w:t>
      </w:r>
      <w:r w:rsidR="00632D3E">
        <w:rPr>
          <w:rFonts w:ascii="Open Sans Regular" w:hAnsi="Open Sans Regular"/>
          <w:szCs w:val="22"/>
        </w:rPr>
        <w:t>Free Busy</w:t>
      </w:r>
      <w:r w:rsidR="00632D3E">
        <w:rPr>
          <w:rFonts w:ascii="Open Sans Regular" w:hAnsi="Open Sans Regular"/>
          <w:szCs w:val="22"/>
        </w:rPr>
        <w:t xml:space="preserve"> is not the same thing as </w:t>
      </w:r>
      <w:r w:rsidR="00632D3E">
        <w:rPr>
          <w:rFonts w:ascii="Open Sans Regular" w:hAnsi="Open Sans Regular"/>
          <w:szCs w:val="22"/>
        </w:rPr>
        <w:t>Availability</w:t>
      </w:r>
      <w:r w:rsidR="00632D3E" w:rsidRPr="00657D82">
        <w:rPr>
          <w:rFonts w:ascii="Open Sans Regular" w:hAnsi="Open Sans Regular"/>
          <w:szCs w:val="22"/>
        </w:rPr>
        <w:t xml:space="preserve"> on a person’s calendar. Availability constrains the times </w:t>
      </w:r>
      <w:r w:rsidR="00632D3E" w:rsidRPr="00680FBD">
        <w:rPr>
          <w:rFonts w:ascii="Open Sans Regular" w:hAnsi="Open Sans Regular"/>
          <w:i/>
          <w:szCs w:val="22"/>
        </w:rPr>
        <w:t>considered</w:t>
      </w:r>
      <w:r w:rsidR="00632D3E" w:rsidRPr="00657D82">
        <w:rPr>
          <w:rFonts w:ascii="Open Sans Regular" w:hAnsi="Open Sans Regular"/>
          <w:szCs w:val="22"/>
        </w:rPr>
        <w:t xml:space="preserve"> for a meeting, but cannot guarantee a person is </w:t>
      </w:r>
      <w:r w:rsidR="00632D3E" w:rsidRPr="00632D3E">
        <w:rPr>
          <w:rFonts w:ascii="Open Sans Regular" w:hAnsi="Open Sans Regular"/>
          <w:szCs w:val="22"/>
        </w:rPr>
        <w:t>free</w:t>
      </w:r>
      <w:r w:rsidR="00632D3E">
        <w:rPr>
          <w:rFonts w:ascii="Open Sans Regular" w:hAnsi="Open Sans Regular"/>
          <w:szCs w:val="22"/>
        </w:rPr>
        <w:t xml:space="preserve"> during that time. </w:t>
      </w:r>
      <w:r w:rsidR="00632D3E" w:rsidRPr="00657D82">
        <w:rPr>
          <w:rFonts w:ascii="Open Sans Regular" w:hAnsi="Open Sans Regular"/>
          <w:szCs w:val="22"/>
        </w:rPr>
        <w:t>A Meeting Block will usually have a defined Availability which defaults t</w:t>
      </w:r>
      <w:r w:rsidR="00632D3E">
        <w:rPr>
          <w:rFonts w:ascii="Open Sans Regular" w:hAnsi="Open Sans Regular"/>
          <w:szCs w:val="22"/>
        </w:rPr>
        <w:t>o the Workday for the location.</w:t>
      </w:r>
    </w:p>
    <w:p w14:paraId="519FF45B" w14:textId="77777777" w:rsidR="00AA3371" w:rsidRPr="00AA3371" w:rsidRDefault="00AA3371" w:rsidP="00BB01FA">
      <w:pPr>
        <w:pStyle w:val="Heading2"/>
        <w:spacing w:before="240" w:after="240"/>
      </w:pPr>
      <w:bookmarkStart w:id="25" w:name="_Toc371512685"/>
      <w:bookmarkStart w:id="26" w:name="_Toc505979571"/>
      <w:r w:rsidRPr="00AA3371">
        <w:t>Holiday Calendar</w:t>
      </w:r>
      <w:bookmarkEnd w:id="25"/>
      <w:bookmarkEnd w:id="26"/>
    </w:p>
    <w:p w14:paraId="1EFBE62E" w14:textId="4217E1A1" w:rsidR="00AA3371" w:rsidRPr="00657D82" w:rsidRDefault="00AA3371" w:rsidP="00632D3E">
      <w:pPr>
        <w:spacing w:after="240"/>
        <w:rPr>
          <w:rFonts w:ascii="Open Sans Regular" w:hAnsi="Open Sans Regular"/>
          <w:szCs w:val="22"/>
        </w:rPr>
      </w:pPr>
      <w:r w:rsidRPr="00657D82">
        <w:rPr>
          <w:rFonts w:ascii="Open Sans Regular" w:hAnsi="Open Sans Regular"/>
          <w:szCs w:val="22"/>
        </w:rPr>
        <w:t xml:space="preserve">Businesses operate with a typical work week schedule and manage exceptions through a </w:t>
      </w:r>
      <w:r w:rsidRPr="00657D82">
        <w:rPr>
          <w:rFonts w:ascii="Open Sans Regular" w:hAnsi="Open Sans Regular"/>
          <w:b/>
          <w:szCs w:val="22"/>
        </w:rPr>
        <w:t>Holiday Calendar</w:t>
      </w:r>
      <w:r w:rsidRPr="00657D82">
        <w:rPr>
          <w:rFonts w:ascii="Open Sans Regular" w:hAnsi="Open Sans Regular"/>
          <w:szCs w:val="22"/>
        </w:rPr>
        <w:t>. Employees should not be required to block time as busy on their calendars to protect their holidays. The holiday calendar is used to eliminate exceptions from Availability Blocks. You can think of them as Exclusion Blocks, the o</w:t>
      </w:r>
      <w:r w:rsidR="00632D3E">
        <w:rPr>
          <w:rFonts w:ascii="Open Sans Regular" w:hAnsi="Open Sans Regular"/>
          <w:szCs w:val="22"/>
        </w:rPr>
        <w:t xml:space="preserve">pposite of Availability </w:t>
      </w:r>
      <w:r w:rsidR="00632D3E">
        <w:rPr>
          <w:rFonts w:ascii="Open Sans Regular" w:hAnsi="Open Sans Regular"/>
          <w:szCs w:val="22"/>
        </w:rPr>
        <w:lastRenderedPageBreak/>
        <w:t xml:space="preserve">Blocks. </w:t>
      </w:r>
      <w:r w:rsidRPr="00657D82">
        <w:rPr>
          <w:rFonts w:ascii="Open Sans Regular" w:hAnsi="Open Sans Regular"/>
          <w:szCs w:val="22"/>
        </w:rPr>
        <w:t>A Holiday Calendar is tied to a location. Users are also tied to a location and inherit their holiday calendar just like their default Work Day.</w:t>
      </w:r>
    </w:p>
    <w:p w14:paraId="40BA47D5" w14:textId="77777777" w:rsidR="00AA3371" w:rsidRPr="00657D82" w:rsidRDefault="00AA3371" w:rsidP="00AA3371">
      <w:pPr>
        <w:rPr>
          <w:rFonts w:ascii="Open Sans Regular" w:hAnsi="Open Sans Regular"/>
          <w:szCs w:val="22"/>
        </w:rPr>
      </w:pPr>
      <w:r>
        <w:rPr>
          <w:rFonts w:ascii="Open Sans Regular" w:hAnsi="Open Sans Regular"/>
          <w:b/>
          <w:szCs w:val="22"/>
        </w:rPr>
        <w:t xml:space="preserve">Personal </w:t>
      </w:r>
      <w:r w:rsidRPr="00657D82">
        <w:rPr>
          <w:rFonts w:ascii="Open Sans Regular" w:hAnsi="Open Sans Regular"/>
          <w:b/>
          <w:szCs w:val="22"/>
        </w:rPr>
        <w:t>Vacation Days</w:t>
      </w:r>
      <w:r w:rsidRPr="00657D82">
        <w:rPr>
          <w:rFonts w:ascii="Open Sans Regular" w:hAnsi="Open Sans Regular"/>
          <w:szCs w:val="22"/>
        </w:rPr>
        <w:t xml:space="preserve"> must be blocked out on an individual’s calendar to eliminate the possibility of being scheduled for a meeting. Jobscience does not currently provide any automation or integration with Time off Calendars.</w:t>
      </w:r>
    </w:p>
    <w:p w14:paraId="4562828B" w14:textId="77777777" w:rsidR="00AA3371" w:rsidRPr="00AA3371" w:rsidRDefault="00AA3371" w:rsidP="00BB01FA">
      <w:pPr>
        <w:pStyle w:val="Heading1"/>
        <w:spacing w:before="240" w:after="240"/>
      </w:pPr>
      <w:bookmarkStart w:id="27" w:name="_Toc371512686"/>
      <w:bookmarkStart w:id="28" w:name="_Toc505979572"/>
      <w:r w:rsidRPr="00AA3371">
        <w:t>Invitee Experience</w:t>
      </w:r>
      <w:bookmarkEnd w:id="28"/>
    </w:p>
    <w:p w14:paraId="6F36EDA7" w14:textId="77777777" w:rsidR="00AA3371" w:rsidRDefault="00AA3371" w:rsidP="00AA3371">
      <w:pPr>
        <w:rPr>
          <w:rFonts w:ascii="Open Sans Regular" w:hAnsi="Open Sans Regular"/>
          <w:szCs w:val="22"/>
        </w:rPr>
      </w:pPr>
      <w:r w:rsidRPr="001C66DC">
        <w:rPr>
          <w:rFonts w:ascii="Open Sans Regular" w:hAnsi="Open Sans Regular"/>
          <w:szCs w:val="22"/>
        </w:rPr>
        <w:t xml:space="preserve">Before we examine how to configure the meetings, let’s </w:t>
      </w:r>
      <w:proofErr w:type="gramStart"/>
      <w:r w:rsidRPr="001C66DC">
        <w:rPr>
          <w:rFonts w:ascii="Open Sans Regular" w:hAnsi="Open Sans Regular"/>
          <w:szCs w:val="22"/>
        </w:rPr>
        <w:t>take a look</w:t>
      </w:r>
      <w:proofErr w:type="gramEnd"/>
      <w:r>
        <w:rPr>
          <w:rFonts w:ascii="Open Sans Regular" w:hAnsi="Open Sans Regular"/>
          <w:szCs w:val="22"/>
        </w:rPr>
        <w:t xml:space="preserve"> at the Invitee experience. </w:t>
      </w:r>
    </w:p>
    <w:p w14:paraId="294813BC" w14:textId="77777777" w:rsidR="00AA3371" w:rsidRPr="00AA3371" w:rsidRDefault="00AA3371" w:rsidP="00BB01FA">
      <w:pPr>
        <w:pStyle w:val="Heading2"/>
        <w:spacing w:before="240" w:after="240"/>
      </w:pPr>
      <w:bookmarkStart w:id="29" w:name="_Toc505979573"/>
      <w:r w:rsidRPr="00AA3371">
        <w:t>Meeting Landing Page</w:t>
      </w:r>
      <w:bookmarkEnd w:id="29"/>
    </w:p>
    <w:p w14:paraId="4D29D4B5" w14:textId="583DCEA5" w:rsidR="00AA3371" w:rsidRDefault="00AA3371" w:rsidP="00632D3E">
      <w:pPr>
        <w:spacing w:after="240"/>
      </w:pPr>
      <w:r>
        <w:t xml:space="preserve">The Meeting Landing Page is accessed either from a direct URL or from </w:t>
      </w:r>
      <w:r w:rsidR="00D148F3">
        <w:t>the link on the user’s landing p</w:t>
      </w:r>
      <w:r>
        <w:t xml:space="preserve">age. The purpose of this page is to present available dates and times. The example below is presented as it would appear if it were for a team and not a single named individual. The </w:t>
      </w:r>
      <w:r w:rsidRPr="00D148F3">
        <w:rPr>
          <w:b/>
        </w:rPr>
        <w:t>Meeting Name</w:t>
      </w:r>
      <w:r>
        <w:t xml:space="preserve"> and </w:t>
      </w:r>
      <w:r w:rsidRPr="00D148F3">
        <w:rPr>
          <w:b/>
        </w:rPr>
        <w:t>Invitee Instructions</w:t>
      </w:r>
      <w:r>
        <w:t xml:space="preserve"> are both configurable in the meeting manager.</w:t>
      </w:r>
    </w:p>
    <w:p w14:paraId="58D2138C" w14:textId="77777777" w:rsidR="00AA3371" w:rsidRDefault="00AA3371" w:rsidP="00632D3E">
      <w:pPr>
        <w:jc w:val="center"/>
      </w:pPr>
      <w:r>
        <w:rPr>
          <w:noProof/>
        </w:rPr>
        <w:drawing>
          <wp:inline distT="0" distB="0" distL="0" distR="0" wp14:anchorId="3F70BD11" wp14:editId="63120B0B">
            <wp:extent cx="4077388" cy="3038944"/>
            <wp:effectExtent l="25400" t="25400" r="164465" b="161925"/>
            <wp:docPr id="38" name="Picture 38" descr="Our%20New%20Flow/Our%20Home%20Page%2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r%20New%20Flow/Our%20Home%20Page%2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84986" cy="3044607"/>
                    </a:xfrm>
                    <a:prstGeom prst="rect">
                      <a:avLst/>
                    </a:prstGeom>
                    <a:ln>
                      <a:solidFill>
                        <a:schemeClr val="accent1"/>
                      </a:solidFill>
                    </a:ln>
                    <a:effectLst>
                      <a:outerShdw blurRad="50800" dist="76200" dir="2700000" algn="tl" rotWithShape="0">
                        <a:prstClr val="black">
                          <a:alpha val="40000"/>
                        </a:prstClr>
                      </a:outerShdw>
                    </a:effectLst>
                  </pic:spPr>
                </pic:pic>
              </a:graphicData>
            </a:graphic>
          </wp:inline>
        </w:drawing>
      </w:r>
    </w:p>
    <w:p w14:paraId="0E44BC00" w14:textId="03F50176" w:rsidR="00AA3371" w:rsidRDefault="00AA3371" w:rsidP="00AA3371">
      <w:r>
        <w:t xml:space="preserve">The user selects a day to view the available times for that day, then selects the time they desire. </w:t>
      </w:r>
    </w:p>
    <w:p w14:paraId="6945B47A" w14:textId="390A6590" w:rsidR="00632D3E" w:rsidRDefault="00632D3E" w:rsidP="00AA3371"/>
    <w:p w14:paraId="5EE71DA7" w14:textId="5D1A951F" w:rsidR="00632D3E" w:rsidRDefault="00632D3E" w:rsidP="00AA3371"/>
    <w:p w14:paraId="5FD7C14B" w14:textId="599CA4E3" w:rsidR="00D148F3" w:rsidRDefault="00D148F3" w:rsidP="00AA3371"/>
    <w:p w14:paraId="696E7526" w14:textId="77777777" w:rsidR="00D148F3" w:rsidRDefault="00D148F3" w:rsidP="00AA3371"/>
    <w:p w14:paraId="7DED132E" w14:textId="77777777" w:rsidR="00AA3371" w:rsidRDefault="00AA3371" w:rsidP="00BB01FA">
      <w:pPr>
        <w:pStyle w:val="Heading2"/>
        <w:spacing w:before="240" w:after="240"/>
      </w:pPr>
      <w:bookmarkStart w:id="30" w:name="_Toc505979574"/>
      <w:r>
        <w:lastRenderedPageBreak/>
        <w:t>Confirmation Page</w:t>
      </w:r>
      <w:bookmarkEnd w:id="30"/>
    </w:p>
    <w:p w14:paraId="0B05BAFC" w14:textId="77777777" w:rsidR="00AA3371" w:rsidRDefault="00AA3371" w:rsidP="00632D3E">
      <w:pPr>
        <w:spacing w:after="240"/>
      </w:pPr>
      <w:r>
        <w:t xml:space="preserve">The Confirmation Page is displayed after the meeting has been scheduled and the confirmation email sent. </w:t>
      </w:r>
    </w:p>
    <w:p w14:paraId="75E2FEFB" w14:textId="77777777" w:rsidR="00AA3371" w:rsidRPr="00CF2D60" w:rsidRDefault="00AA3371" w:rsidP="00BB01FA">
      <w:pPr>
        <w:jc w:val="center"/>
      </w:pPr>
      <w:r>
        <w:rPr>
          <w:noProof/>
        </w:rPr>
        <w:drawing>
          <wp:inline distT="0" distB="0" distL="0" distR="0" wp14:anchorId="463E84FB" wp14:editId="67805ECF">
            <wp:extent cx="3137535" cy="2385518"/>
            <wp:effectExtent l="25400" t="25400" r="164465" b="154940"/>
            <wp:docPr id="40" name="Picture 40" descr="Our%20New%20Flow/Confirm%20Te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r%20New%20Flow/Confirm%20Team.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43278" cy="2389885"/>
                    </a:xfrm>
                    <a:prstGeom prst="rect">
                      <a:avLst/>
                    </a:prstGeom>
                    <a:ln>
                      <a:solidFill>
                        <a:schemeClr val="accent1"/>
                      </a:solidFill>
                    </a:ln>
                    <a:effectLst>
                      <a:outerShdw blurRad="50800" dist="76200" dir="2700000" algn="tl" rotWithShape="0">
                        <a:prstClr val="black">
                          <a:alpha val="40000"/>
                        </a:prstClr>
                      </a:outerShdw>
                    </a:effectLst>
                  </pic:spPr>
                </pic:pic>
              </a:graphicData>
            </a:graphic>
          </wp:inline>
        </w:drawing>
      </w:r>
    </w:p>
    <w:p w14:paraId="205CCE2F" w14:textId="77777777" w:rsidR="00AA3371" w:rsidRPr="00A046F9" w:rsidRDefault="00AA3371" w:rsidP="00BB01FA">
      <w:pPr>
        <w:pStyle w:val="Heading1"/>
        <w:spacing w:before="240" w:after="240"/>
      </w:pPr>
      <w:bookmarkStart w:id="31" w:name="_Toc505979575"/>
      <w:r>
        <w:t>Initial Configuration</w:t>
      </w:r>
      <w:bookmarkEnd w:id="27"/>
      <w:bookmarkEnd w:id="31"/>
    </w:p>
    <w:p w14:paraId="235EA33D" w14:textId="77777777" w:rsidR="00AA3371" w:rsidRPr="003C5E09" w:rsidRDefault="00AA3371" w:rsidP="00AA3371">
      <w:pPr>
        <w:rPr>
          <w:rFonts w:ascii="Open Sans Regular" w:hAnsi="Open Sans Regular"/>
          <w:szCs w:val="22"/>
        </w:rPr>
      </w:pPr>
      <w:r w:rsidRPr="003C5E09">
        <w:rPr>
          <w:rFonts w:ascii="Open Sans Regular" w:hAnsi="Open Sans Regular"/>
          <w:szCs w:val="22"/>
        </w:rPr>
        <w:t>Even if you are starting with a system that has been completely configured for you, this section will give you a better understanding of the data the system relies on and how to make changes with global impact.</w:t>
      </w:r>
    </w:p>
    <w:p w14:paraId="00A91D8D" w14:textId="77777777" w:rsidR="00AA3371" w:rsidRPr="00AA3371" w:rsidRDefault="00AA3371" w:rsidP="00BB01FA">
      <w:pPr>
        <w:pStyle w:val="Heading2"/>
        <w:spacing w:before="240" w:after="240"/>
      </w:pPr>
      <w:bookmarkStart w:id="32" w:name="_Toc371512687"/>
      <w:bookmarkStart w:id="33" w:name="_Toc505979576"/>
      <w:r w:rsidRPr="00AA3371">
        <w:t>Teams</w:t>
      </w:r>
      <w:bookmarkEnd w:id="33"/>
    </w:p>
    <w:p w14:paraId="72DF5B26" w14:textId="5BD68AB0" w:rsidR="00AA3371" w:rsidRDefault="00AA3371" w:rsidP="00BB01FA">
      <w:pPr>
        <w:spacing w:after="240"/>
      </w:pPr>
      <w:r>
        <w:t xml:space="preserve">Teams are created using standard Salesforce UI with the </w:t>
      </w:r>
      <w:r w:rsidRPr="00632D3E">
        <w:rPr>
          <w:b/>
        </w:rPr>
        <w:t>Teams Tab</w:t>
      </w:r>
      <w:r>
        <w:t>. Create a team record then add the team members to the related list. Once</w:t>
      </w:r>
      <w:r w:rsidR="00632D3E">
        <w:t xml:space="preserve"> a team has been assigned to a m</w:t>
      </w:r>
      <w:r>
        <w:t>eeting block, it will show up in the Meeting Block related list.</w:t>
      </w:r>
    </w:p>
    <w:p w14:paraId="7DB8B218" w14:textId="77777777" w:rsidR="00AA3371" w:rsidRPr="00C419D6" w:rsidRDefault="00AA3371" w:rsidP="00632D3E">
      <w:pPr>
        <w:jc w:val="center"/>
      </w:pPr>
      <w:r w:rsidRPr="00FE4F98">
        <w:rPr>
          <w:noProof/>
        </w:rPr>
        <w:drawing>
          <wp:inline distT="0" distB="0" distL="0" distR="0" wp14:anchorId="42C20BEF" wp14:editId="2FBDF855">
            <wp:extent cx="5486400" cy="2153530"/>
            <wp:effectExtent l="19050" t="19050" r="133350" b="13271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screen">
                      <a:extLst>
                        <a:ext uri="{28A0092B-C50C-407E-A947-70E740481C1C}">
                          <a14:useLocalDpi xmlns:a14="http://schemas.microsoft.com/office/drawing/2010/main"/>
                        </a:ext>
                      </a:extLst>
                    </a:blip>
                    <a:stretch>
                      <a:fillRect/>
                    </a:stretch>
                  </pic:blipFill>
                  <pic:spPr>
                    <a:xfrm>
                      <a:off x="0" y="0"/>
                      <a:ext cx="5486400" cy="2153530"/>
                    </a:xfrm>
                    <a:prstGeom prst="rect">
                      <a:avLst/>
                    </a:prstGeom>
                    <a:ln>
                      <a:solidFill>
                        <a:schemeClr val="accent1"/>
                      </a:solidFill>
                    </a:ln>
                    <a:effectLst>
                      <a:outerShdw blurRad="50800" dist="76200" dir="2700000" algn="tl" rotWithShape="0">
                        <a:prstClr val="black">
                          <a:alpha val="40000"/>
                        </a:prstClr>
                      </a:outerShdw>
                    </a:effectLst>
                  </pic:spPr>
                </pic:pic>
              </a:graphicData>
            </a:graphic>
          </wp:inline>
        </w:drawing>
      </w:r>
    </w:p>
    <w:p w14:paraId="319540AD" w14:textId="77777777" w:rsidR="00AA3371" w:rsidRPr="00AA3371" w:rsidRDefault="00AA3371" w:rsidP="00BB01FA">
      <w:pPr>
        <w:pStyle w:val="Heading2"/>
        <w:spacing w:before="240" w:after="240"/>
      </w:pPr>
      <w:bookmarkStart w:id="34" w:name="_Toc505979577"/>
      <w:r w:rsidRPr="00AA3371">
        <w:lastRenderedPageBreak/>
        <w:t>Location</w:t>
      </w:r>
      <w:bookmarkEnd w:id="32"/>
      <w:bookmarkEnd w:id="34"/>
    </w:p>
    <w:p w14:paraId="45DEED5C" w14:textId="3CA4A6D7" w:rsidR="00AA3371" w:rsidRPr="00D1498F" w:rsidRDefault="00AA3371" w:rsidP="00AA3371">
      <w:pPr>
        <w:rPr>
          <w:rFonts w:ascii="Open Sans Regular" w:hAnsi="Open Sans Regular"/>
          <w:szCs w:val="22"/>
        </w:rPr>
      </w:pPr>
      <w:r w:rsidRPr="003C5E09">
        <w:rPr>
          <w:rFonts w:ascii="Open Sans Regular" w:hAnsi="Open Sans Regular"/>
          <w:b/>
          <w:szCs w:val="22"/>
        </w:rPr>
        <w:t>Location</w:t>
      </w:r>
      <w:r w:rsidRPr="003C5E09">
        <w:rPr>
          <w:rFonts w:ascii="Open Sans Regular" w:hAnsi="Open Sans Regular"/>
          <w:szCs w:val="22"/>
        </w:rPr>
        <w:t xml:space="preserve"> is critical to meetings. Even for online meetings it is important to know which time zones the participants are in.</w:t>
      </w:r>
      <w:bookmarkStart w:id="35" w:name="_Toc371512688"/>
      <w:r>
        <w:rPr>
          <w:rFonts w:ascii="Open Sans Regular" w:hAnsi="Open Sans Regular"/>
          <w:szCs w:val="22"/>
        </w:rPr>
        <w:t xml:space="preserve"> It is therefore critical that the </w:t>
      </w:r>
      <w:r w:rsidRPr="00D148F3">
        <w:rPr>
          <w:rFonts w:ascii="Open Sans Regular" w:hAnsi="Open Sans Regular"/>
          <w:b/>
          <w:szCs w:val="22"/>
        </w:rPr>
        <w:t>Address</w:t>
      </w:r>
      <w:r>
        <w:rPr>
          <w:rFonts w:ascii="Open Sans Regular" w:hAnsi="Open Sans Regular"/>
          <w:szCs w:val="22"/>
        </w:rPr>
        <w:t xml:space="preserve"> and </w:t>
      </w:r>
      <w:r w:rsidRPr="00D148F3">
        <w:rPr>
          <w:rFonts w:ascii="Open Sans Regular" w:hAnsi="Open Sans Regular"/>
          <w:b/>
          <w:szCs w:val="22"/>
        </w:rPr>
        <w:t>Time Zone</w:t>
      </w:r>
      <w:r>
        <w:rPr>
          <w:rFonts w:ascii="Open Sans Regular" w:hAnsi="Open Sans Regular"/>
          <w:szCs w:val="22"/>
        </w:rPr>
        <w:t xml:space="preserve"> fields on each meeting User’s record get s</w:t>
      </w:r>
      <w:r w:rsidR="00D148F3">
        <w:rPr>
          <w:rFonts w:ascii="Open Sans Regular" w:hAnsi="Open Sans Regular"/>
          <w:szCs w:val="22"/>
        </w:rPr>
        <w:t>et with their work address and time z</w:t>
      </w:r>
      <w:r>
        <w:rPr>
          <w:rFonts w:ascii="Open Sans Regular" w:hAnsi="Open Sans Regular"/>
          <w:szCs w:val="22"/>
        </w:rPr>
        <w:t>one.</w:t>
      </w:r>
    </w:p>
    <w:p w14:paraId="1444CB53" w14:textId="77777777" w:rsidR="00AA3371" w:rsidRPr="00AA3371" w:rsidRDefault="00AA3371" w:rsidP="00BB01FA">
      <w:pPr>
        <w:pStyle w:val="Heading2"/>
        <w:spacing w:before="240" w:after="240"/>
      </w:pPr>
      <w:bookmarkStart w:id="36" w:name="_Toc505979578"/>
      <w:r w:rsidRPr="00AA3371">
        <w:t>Availability</w:t>
      </w:r>
      <w:bookmarkEnd w:id="35"/>
      <w:bookmarkEnd w:id="36"/>
    </w:p>
    <w:p w14:paraId="2E38EE05" w14:textId="77777777" w:rsidR="00AA3371" w:rsidRDefault="00AA3371" w:rsidP="00632D3E">
      <w:pPr>
        <w:spacing w:after="240"/>
        <w:rPr>
          <w:rFonts w:ascii="Open Sans Regular" w:hAnsi="Open Sans Regular"/>
          <w:szCs w:val="22"/>
        </w:rPr>
      </w:pPr>
      <w:r>
        <w:rPr>
          <w:rFonts w:ascii="Open Sans Regular" w:hAnsi="Open Sans Regular"/>
          <w:szCs w:val="22"/>
        </w:rPr>
        <w:t>C</w:t>
      </w:r>
      <w:r w:rsidRPr="003C5E09">
        <w:rPr>
          <w:rFonts w:ascii="Open Sans Regular" w:hAnsi="Open Sans Regular"/>
          <w:szCs w:val="22"/>
        </w:rPr>
        <w:t xml:space="preserve">reate an </w:t>
      </w:r>
      <w:r w:rsidRPr="00D148F3">
        <w:rPr>
          <w:rFonts w:ascii="Open Sans Regular" w:hAnsi="Open Sans Regular"/>
          <w:b/>
          <w:szCs w:val="22"/>
        </w:rPr>
        <w:t xml:space="preserve">Availability Block </w:t>
      </w:r>
      <w:r w:rsidRPr="003C5E09">
        <w:rPr>
          <w:rFonts w:ascii="Open Sans Regular" w:hAnsi="Open Sans Regular"/>
          <w:szCs w:val="22"/>
        </w:rPr>
        <w:t xml:space="preserve">called “Workday” that establishes the normal business hours of </w:t>
      </w:r>
      <w:r>
        <w:rPr>
          <w:rFonts w:ascii="Open Sans Regular" w:hAnsi="Open Sans Regular"/>
          <w:szCs w:val="22"/>
        </w:rPr>
        <w:t>your organization</w:t>
      </w:r>
      <w:r w:rsidRPr="003C5E09">
        <w:rPr>
          <w:rFonts w:ascii="Open Sans Regular" w:hAnsi="Open Sans Regular"/>
          <w:szCs w:val="22"/>
        </w:rPr>
        <w:t xml:space="preserve">. </w:t>
      </w:r>
      <w:r>
        <w:rPr>
          <w:rFonts w:ascii="Open Sans Regular" w:hAnsi="Open Sans Regular"/>
          <w:szCs w:val="22"/>
        </w:rPr>
        <w:t>If you have multiple offices and each have a different typical work day, then create an Availability Block for each and be sure to assign each participant with the appropriate block.</w:t>
      </w:r>
    </w:p>
    <w:p w14:paraId="590FF880" w14:textId="77777777" w:rsidR="00AA3371" w:rsidRPr="003C5E09" w:rsidRDefault="00AA3371" w:rsidP="00632D3E">
      <w:pPr>
        <w:rPr>
          <w:rFonts w:ascii="Open Sans Regular" w:hAnsi="Open Sans Regular"/>
          <w:szCs w:val="22"/>
        </w:rPr>
      </w:pPr>
      <w:r>
        <w:rPr>
          <w:rFonts w:ascii="Open Sans Regular" w:hAnsi="Open Sans Regular"/>
          <w:szCs w:val="22"/>
        </w:rPr>
        <w:t>Note that Availability is relative to the Time Zone of the Participant. Suppose the normal workday is 8:00AM to 5:00PM with an hour off for lunch at noon. This block can be shared by workers in New York, Chicago, Denver, and San Francisco to represent their workdays. When you assign a team member from each of these offices, the effect will be to provide coverage from 8:00AM to 8:00PM in New York and from 5:00AM to 5:00PM in San Francisco.</w:t>
      </w:r>
    </w:p>
    <w:p w14:paraId="54BD39AA" w14:textId="77777777" w:rsidR="00AA3371" w:rsidRPr="00AA3371" w:rsidRDefault="00AA3371" w:rsidP="00BB01FA">
      <w:pPr>
        <w:pStyle w:val="Heading2"/>
        <w:spacing w:before="240" w:after="240"/>
      </w:pPr>
      <w:bookmarkStart w:id="37" w:name="_Toc371512689"/>
      <w:bookmarkStart w:id="38" w:name="_Toc505979579"/>
      <w:r w:rsidRPr="00AA3371">
        <w:t>Calendar Sync</w:t>
      </w:r>
      <w:bookmarkEnd w:id="37"/>
      <w:bookmarkEnd w:id="38"/>
    </w:p>
    <w:p w14:paraId="7A5A0F90" w14:textId="77777777" w:rsidR="00AA3371" w:rsidRPr="003C5E09" w:rsidRDefault="00AA3371" w:rsidP="00AA3371">
      <w:pPr>
        <w:rPr>
          <w:rFonts w:ascii="Open Sans Regular" w:hAnsi="Open Sans Regular"/>
          <w:szCs w:val="22"/>
        </w:rPr>
      </w:pPr>
      <w:r w:rsidRPr="003C5E09">
        <w:rPr>
          <w:rFonts w:ascii="Open Sans Regular" w:hAnsi="Open Sans Regular"/>
          <w:szCs w:val="22"/>
        </w:rPr>
        <w:t>Install and configure the appropriate Lightning Sync Plugin for the org (Outlook or Google). Ensure that each user of Jobscience is enabled for this sync such that their calendar is now synchronized with Salesforce.</w:t>
      </w:r>
    </w:p>
    <w:p w14:paraId="6C13FB39" w14:textId="77777777" w:rsidR="00AA3371" w:rsidRPr="00A046F9" w:rsidRDefault="00AA3371" w:rsidP="00BB01FA">
      <w:pPr>
        <w:pStyle w:val="Heading1"/>
        <w:spacing w:before="240" w:after="240"/>
      </w:pPr>
      <w:bookmarkStart w:id="39" w:name="_Toc371512690"/>
      <w:bookmarkStart w:id="40" w:name="_Toc505979580"/>
      <w:r>
        <w:t>Meeting Block Details</w:t>
      </w:r>
      <w:bookmarkEnd w:id="39"/>
      <w:bookmarkEnd w:id="40"/>
    </w:p>
    <w:p w14:paraId="5599B9E9" w14:textId="77777777" w:rsidR="00AA3371" w:rsidRPr="003C5E09" w:rsidRDefault="00AA3371" w:rsidP="00AA3371">
      <w:pPr>
        <w:rPr>
          <w:rFonts w:ascii="Open Sans Regular" w:hAnsi="Open Sans Regular"/>
          <w:szCs w:val="22"/>
        </w:rPr>
      </w:pPr>
      <w:r w:rsidRPr="003C5E09">
        <w:rPr>
          <w:rFonts w:ascii="Open Sans Regular" w:hAnsi="Open Sans Regular"/>
          <w:szCs w:val="22"/>
        </w:rPr>
        <w:t>Meeting Blocks provide meeting coordinators with:</w:t>
      </w:r>
    </w:p>
    <w:p w14:paraId="057DF165" w14:textId="77777777" w:rsidR="00AA3371" w:rsidRPr="003C5E09" w:rsidRDefault="00AA3371" w:rsidP="00AA3371">
      <w:pPr>
        <w:pStyle w:val="ListParagraph"/>
        <w:numPr>
          <w:ilvl w:val="0"/>
          <w:numId w:val="13"/>
        </w:numPr>
        <w:rPr>
          <w:rFonts w:ascii="Open Sans Regular" w:hAnsi="Open Sans Regular"/>
          <w:sz w:val="22"/>
          <w:szCs w:val="22"/>
        </w:rPr>
      </w:pPr>
      <w:r w:rsidRPr="003C5E09">
        <w:rPr>
          <w:rFonts w:ascii="Open Sans Regular" w:hAnsi="Open Sans Regular"/>
          <w:sz w:val="22"/>
          <w:szCs w:val="22"/>
        </w:rPr>
        <w:t>Visibility into all scheduled meetings associated with this block.</w:t>
      </w:r>
    </w:p>
    <w:p w14:paraId="4BA269AF" w14:textId="77777777" w:rsidR="00AA3371" w:rsidRPr="003C5E09" w:rsidRDefault="00AA3371" w:rsidP="00AA3371">
      <w:pPr>
        <w:pStyle w:val="ListParagraph"/>
        <w:numPr>
          <w:ilvl w:val="0"/>
          <w:numId w:val="13"/>
        </w:numPr>
        <w:rPr>
          <w:rFonts w:ascii="Open Sans Regular" w:hAnsi="Open Sans Regular"/>
          <w:sz w:val="22"/>
          <w:szCs w:val="22"/>
        </w:rPr>
      </w:pPr>
      <w:r w:rsidRPr="003C5E09">
        <w:rPr>
          <w:rFonts w:ascii="Open Sans Regular" w:hAnsi="Open Sans Regular"/>
          <w:sz w:val="22"/>
          <w:szCs w:val="22"/>
        </w:rPr>
        <w:t>Ability to manually schedule a meeting.</w:t>
      </w:r>
    </w:p>
    <w:p w14:paraId="30BD4F0B" w14:textId="77777777" w:rsidR="00AA3371" w:rsidRPr="003C5E09" w:rsidRDefault="00AA3371" w:rsidP="00AA3371">
      <w:pPr>
        <w:pStyle w:val="ListParagraph"/>
        <w:numPr>
          <w:ilvl w:val="0"/>
          <w:numId w:val="13"/>
        </w:numPr>
        <w:rPr>
          <w:rFonts w:ascii="Open Sans Regular" w:hAnsi="Open Sans Regular"/>
          <w:sz w:val="22"/>
          <w:szCs w:val="22"/>
        </w:rPr>
      </w:pPr>
      <w:r w:rsidRPr="003C5E09">
        <w:rPr>
          <w:rFonts w:ascii="Open Sans Regular" w:hAnsi="Open Sans Regular"/>
          <w:sz w:val="22"/>
          <w:szCs w:val="22"/>
        </w:rPr>
        <w:t>Ability to cancel or reschedule a meeting.</w:t>
      </w:r>
    </w:p>
    <w:p w14:paraId="698E251F" w14:textId="77777777" w:rsidR="00AA3371" w:rsidRPr="003C5E09" w:rsidRDefault="00AA3371" w:rsidP="00BB01FA">
      <w:pPr>
        <w:spacing w:after="240"/>
        <w:rPr>
          <w:rFonts w:ascii="Open Sans Regular" w:hAnsi="Open Sans Regular"/>
          <w:szCs w:val="22"/>
        </w:rPr>
      </w:pPr>
      <w:r w:rsidRPr="003C5E09">
        <w:rPr>
          <w:rFonts w:ascii="Open Sans Regular" w:hAnsi="Open Sans Regular"/>
          <w:szCs w:val="22"/>
        </w:rPr>
        <w:t xml:space="preserve">The </w:t>
      </w:r>
      <w:r w:rsidRPr="003C5E09">
        <w:rPr>
          <w:rFonts w:ascii="Open Sans Regular" w:hAnsi="Open Sans Regular"/>
          <w:b/>
          <w:szCs w:val="22"/>
        </w:rPr>
        <w:t>Meeting Block</w:t>
      </w:r>
      <w:r w:rsidRPr="003C5E09">
        <w:rPr>
          <w:rFonts w:ascii="Open Sans Regular" w:hAnsi="Open Sans Regular"/>
          <w:szCs w:val="22"/>
        </w:rPr>
        <w:t xml:space="preserve"> page is where new meeting blocks are created (by clicking the </w:t>
      </w:r>
      <w:r w:rsidRPr="003C5E09">
        <w:rPr>
          <w:rFonts w:ascii="Open Sans Regular" w:hAnsi="Open Sans Regular"/>
          <w:b/>
          <w:szCs w:val="22"/>
        </w:rPr>
        <w:t>New</w:t>
      </w:r>
      <w:r w:rsidRPr="003C5E09">
        <w:rPr>
          <w:rFonts w:ascii="Open Sans Regular" w:hAnsi="Open Sans Regular"/>
          <w:szCs w:val="22"/>
        </w:rPr>
        <w:t xml:space="preserve"> button) and existing meeting blocks are accessed (by clicking a </w:t>
      </w:r>
      <w:r w:rsidRPr="003C5E09">
        <w:rPr>
          <w:rFonts w:ascii="Open Sans Regular" w:hAnsi="Open Sans Regular"/>
          <w:b/>
          <w:szCs w:val="22"/>
        </w:rPr>
        <w:t>Meeting Block</w:t>
      </w:r>
      <w:r w:rsidRPr="003C5E09">
        <w:rPr>
          <w:rFonts w:ascii="Open Sans Regular" w:hAnsi="Open Sans Regular"/>
          <w:szCs w:val="22"/>
        </w:rPr>
        <w:t xml:space="preserve"> name).</w:t>
      </w:r>
    </w:p>
    <w:p w14:paraId="0D330516" w14:textId="77777777" w:rsidR="00AA3371" w:rsidRDefault="00AA3371" w:rsidP="00404BA1">
      <w:pPr>
        <w:jc w:val="center"/>
      </w:pPr>
      <w:r>
        <w:rPr>
          <w:noProof/>
        </w:rPr>
        <w:drawing>
          <wp:inline distT="0" distB="0" distL="0" distR="0" wp14:anchorId="13A6F1AB" wp14:editId="0691F774">
            <wp:extent cx="5715000" cy="1588263"/>
            <wp:effectExtent l="0" t="0" r="0" b="12065"/>
            <wp:docPr id="1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15547" cy="1588415"/>
                    </a:xfrm>
                    <a:prstGeom prst="rect">
                      <a:avLst/>
                    </a:prstGeom>
                    <a:noFill/>
                    <a:ln>
                      <a:noFill/>
                    </a:ln>
                  </pic:spPr>
                </pic:pic>
              </a:graphicData>
            </a:graphic>
          </wp:inline>
        </w:drawing>
      </w:r>
    </w:p>
    <w:p w14:paraId="7956C2E7" w14:textId="25E70EBD" w:rsidR="00AA3371" w:rsidRPr="003C5E09" w:rsidRDefault="00AA3371" w:rsidP="00BB01FA">
      <w:pPr>
        <w:spacing w:before="240"/>
        <w:rPr>
          <w:rFonts w:ascii="Open Sans Regular" w:hAnsi="Open Sans Regular"/>
          <w:szCs w:val="22"/>
        </w:rPr>
      </w:pPr>
      <w:r w:rsidRPr="003C5E09">
        <w:rPr>
          <w:rFonts w:ascii="Open Sans Regular" w:hAnsi="Open Sans Regular"/>
          <w:szCs w:val="22"/>
        </w:rPr>
        <w:lastRenderedPageBreak/>
        <w:t xml:space="preserve">Meeting Blocks are created using a </w:t>
      </w:r>
      <w:r w:rsidR="00D148F3" w:rsidRPr="003C5E09">
        <w:rPr>
          <w:rFonts w:ascii="Open Sans Regular" w:hAnsi="Open Sans Regular"/>
          <w:szCs w:val="22"/>
        </w:rPr>
        <w:t>four-step</w:t>
      </w:r>
      <w:r w:rsidRPr="003C5E09">
        <w:rPr>
          <w:rFonts w:ascii="Open Sans Regular" w:hAnsi="Open Sans Regular"/>
          <w:szCs w:val="22"/>
        </w:rPr>
        <w:t xml:space="preserve"> process:</w:t>
      </w:r>
    </w:p>
    <w:p w14:paraId="108014AD" w14:textId="77777777" w:rsidR="00AA3371" w:rsidRPr="003C5E09" w:rsidRDefault="00AA3371" w:rsidP="00AA3371">
      <w:pPr>
        <w:pStyle w:val="ListParagraph"/>
        <w:numPr>
          <w:ilvl w:val="0"/>
          <w:numId w:val="14"/>
        </w:numPr>
        <w:rPr>
          <w:rFonts w:ascii="Open Sans Regular" w:hAnsi="Open Sans Regular"/>
          <w:sz w:val="22"/>
          <w:szCs w:val="22"/>
        </w:rPr>
      </w:pPr>
      <w:r w:rsidRPr="003C5E09">
        <w:rPr>
          <w:rFonts w:ascii="Open Sans Regular" w:hAnsi="Open Sans Regular"/>
          <w:sz w:val="22"/>
          <w:szCs w:val="22"/>
        </w:rPr>
        <w:t xml:space="preserve">Define the meeting requirements (e.g., meeting type, location, time zone, length, etc.) on the </w:t>
      </w:r>
      <w:r w:rsidRPr="003C5E09">
        <w:rPr>
          <w:rFonts w:ascii="Open Sans Regular" w:hAnsi="Open Sans Regular"/>
          <w:b/>
          <w:sz w:val="22"/>
          <w:szCs w:val="22"/>
        </w:rPr>
        <w:t>Settings</w:t>
      </w:r>
      <w:r w:rsidRPr="003C5E09">
        <w:rPr>
          <w:rFonts w:ascii="Open Sans Regular" w:hAnsi="Open Sans Regular"/>
          <w:sz w:val="22"/>
          <w:szCs w:val="22"/>
        </w:rPr>
        <w:t xml:space="preserve"> page.</w:t>
      </w:r>
    </w:p>
    <w:p w14:paraId="1CA5F4F6" w14:textId="77777777" w:rsidR="00AA3371" w:rsidRPr="003C5E09" w:rsidRDefault="00AA3371" w:rsidP="00AA3371">
      <w:pPr>
        <w:pStyle w:val="ListParagraph"/>
        <w:numPr>
          <w:ilvl w:val="0"/>
          <w:numId w:val="14"/>
        </w:numPr>
        <w:rPr>
          <w:rFonts w:ascii="Open Sans Regular" w:hAnsi="Open Sans Regular"/>
          <w:sz w:val="22"/>
          <w:szCs w:val="22"/>
        </w:rPr>
      </w:pPr>
      <w:r w:rsidRPr="003C5E09">
        <w:rPr>
          <w:rFonts w:ascii="Open Sans Regular" w:hAnsi="Open Sans Regular"/>
          <w:sz w:val="22"/>
          <w:szCs w:val="22"/>
        </w:rPr>
        <w:t xml:space="preserve">Define the meeting participants on the </w:t>
      </w:r>
      <w:r w:rsidRPr="003C5E09">
        <w:rPr>
          <w:rFonts w:ascii="Open Sans Regular" w:hAnsi="Open Sans Regular"/>
          <w:b/>
          <w:sz w:val="22"/>
          <w:szCs w:val="22"/>
        </w:rPr>
        <w:t>Participants</w:t>
      </w:r>
      <w:r w:rsidRPr="003C5E09">
        <w:rPr>
          <w:rFonts w:ascii="Open Sans Regular" w:hAnsi="Open Sans Regular"/>
          <w:sz w:val="22"/>
          <w:szCs w:val="22"/>
        </w:rPr>
        <w:t xml:space="preserve"> page.</w:t>
      </w:r>
    </w:p>
    <w:p w14:paraId="25B3391E" w14:textId="77777777" w:rsidR="00AA3371" w:rsidRPr="003C5E09" w:rsidRDefault="00AA3371" w:rsidP="00AA3371">
      <w:pPr>
        <w:pStyle w:val="ListParagraph"/>
        <w:numPr>
          <w:ilvl w:val="0"/>
          <w:numId w:val="14"/>
        </w:numPr>
        <w:rPr>
          <w:rFonts w:ascii="Open Sans Regular" w:hAnsi="Open Sans Regular"/>
          <w:sz w:val="22"/>
          <w:szCs w:val="22"/>
        </w:rPr>
      </w:pPr>
      <w:r w:rsidRPr="003C5E09">
        <w:rPr>
          <w:rFonts w:ascii="Open Sans Regular" w:hAnsi="Open Sans Regular"/>
          <w:sz w:val="22"/>
          <w:szCs w:val="22"/>
        </w:rPr>
        <w:t xml:space="preserve">Define additional availabilities on the </w:t>
      </w:r>
      <w:r w:rsidRPr="003C5E09">
        <w:rPr>
          <w:rFonts w:ascii="Open Sans Regular" w:hAnsi="Open Sans Regular"/>
          <w:b/>
          <w:sz w:val="22"/>
          <w:szCs w:val="22"/>
        </w:rPr>
        <w:t>Availability</w:t>
      </w:r>
      <w:r w:rsidRPr="003C5E09">
        <w:rPr>
          <w:rFonts w:ascii="Open Sans Regular" w:hAnsi="Open Sans Regular"/>
          <w:sz w:val="22"/>
          <w:szCs w:val="22"/>
        </w:rPr>
        <w:t xml:space="preserve"> page.</w:t>
      </w:r>
    </w:p>
    <w:p w14:paraId="67A2ECC4" w14:textId="77777777" w:rsidR="00AA3371" w:rsidRPr="003C5E09" w:rsidRDefault="00AA3371" w:rsidP="00AA3371">
      <w:pPr>
        <w:pStyle w:val="ListParagraph"/>
        <w:numPr>
          <w:ilvl w:val="0"/>
          <w:numId w:val="14"/>
        </w:numPr>
        <w:rPr>
          <w:rFonts w:ascii="Open Sans Regular" w:hAnsi="Open Sans Regular"/>
          <w:sz w:val="22"/>
          <w:szCs w:val="22"/>
        </w:rPr>
      </w:pPr>
      <w:r w:rsidRPr="003C5E09">
        <w:rPr>
          <w:rFonts w:ascii="Open Sans Regular" w:hAnsi="Open Sans Regular"/>
          <w:sz w:val="22"/>
          <w:szCs w:val="22"/>
        </w:rPr>
        <w:t xml:space="preserve">View and manage all meetings of </w:t>
      </w:r>
      <w:r>
        <w:rPr>
          <w:rFonts w:ascii="Open Sans Regular" w:hAnsi="Open Sans Regular"/>
          <w:sz w:val="22"/>
          <w:szCs w:val="22"/>
        </w:rPr>
        <w:t>this</w:t>
      </w:r>
      <w:r w:rsidRPr="003C5E09">
        <w:rPr>
          <w:rFonts w:ascii="Open Sans Regular" w:hAnsi="Open Sans Regular"/>
          <w:sz w:val="22"/>
          <w:szCs w:val="22"/>
        </w:rPr>
        <w:t xml:space="preserve"> type on the </w:t>
      </w:r>
      <w:r w:rsidRPr="003C5E09">
        <w:rPr>
          <w:rFonts w:ascii="Open Sans Regular" w:hAnsi="Open Sans Regular"/>
          <w:b/>
          <w:sz w:val="22"/>
          <w:szCs w:val="22"/>
        </w:rPr>
        <w:t>Meetings</w:t>
      </w:r>
      <w:r w:rsidRPr="003C5E09">
        <w:rPr>
          <w:rFonts w:ascii="Open Sans Regular" w:hAnsi="Open Sans Regular"/>
          <w:sz w:val="22"/>
          <w:szCs w:val="22"/>
        </w:rPr>
        <w:t xml:space="preserve"> page.</w:t>
      </w:r>
    </w:p>
    <w:p w14:paraId="7062163C" w14:textId="77777777" w:rsidR="00AA3371" w:rsidRPr="003C5E09" w:rsidRDefault="00AA3371" w:rsidP="00AA3371">
      <w:pPr>
        <w:rPr>
          <w:rFonts w:ascii="Open Sans Regular" w:hAnsi="Open Sans Regular"/>
          <w:szCs w:val="22"/>
        </w:rPr>
      </w:pPr>
      <w:r w:rsidRPr="003C5E09">
        <w:rPr>
          <w:rFonts w:ascii="Open Sans Regular" w:hAnsi="Open Sans Regular"/>
          <w:szCs w:val="22"/>
        </w:rPr>
        <w:t xml:space="preserve">Meeting Blocks are defined for </w:t>
      </w:r>
      <w:r w:rsidRPr="00D148F3">
        <w:rPr>
          <w:rFonts w:ascii="Open Sans Regular" w:hAnsi="Open Sans Regular"/>
          <w:szCs w:val="22"/>
        </w:rPr>
        <w:t>on-going events only</w:t>
      </w:r>
      <w:r>
        <w:rPr>
          <w:rFonts w:ascii="Open Sans Regular" w:hAnsi="Open Sans Regular"/>
          <w:b/>
          <w:szCs w:val="22"/>
        </w:rPr>
        <w:t xml:space="preserve"> </w:t>
      </w:r>
      <w:r w:rsidRPr="00C01FC4">
        <w:rPr>
          <w:rFonts w:ascii="Open Sans Regular" w:hAnsi="Open Sans Regular"/>
          <w:szCs w:val="22"/>
        </w:rPr>
        <w:t>in the Beta Release.</w:t>
      </w:r>
    </w:p>
    <w:p w14:paraId="7DFBDF60" w14:textId="77777777" w:rsidR="00AA3371" w:rsidRPr="00AA3371" w:rsidRDefault="00AA3371" w:rsidP="00BB01FA">
      <w:pPr>
        <w:pStyle w:val="Heading2"/>
        <w:spacing w:before="240" w:after="240"/>
      </w:pPr>
      <w:bookmarkStart w:id="41" w:name="ongoing_meeting_blocks"/>
      <w:bookmarkStart w:id="42" w:name="_Toc371512691"/>
      <w:bookmarkStart w:id="43" w:name="_Toc505979581"/>
      <w:bookmarkEnd w:id="41"/>
      <w:r w:rsidRPr="00AA3371">
        <w:t>On-going Meeting Blocks</w:t>
      </w:r>
      <w:bookmarkEnd w:id="42"/>
      <w:bookmarkEnd w:id="43"/>
    </w:p>
    <w:p w14:paraId="42B54F26" w14:textId="37FEAC34" w:rsidR="00AA3371" w:rsidRPr="004A5082" w:rsidRDefault="00D148F3" w:rsidP="00BB01FA">
      <w:pPr>
        <w:spacing w:after="240"/>
        <w:rPr>
          <w:rFonts w:ascii="Open Sans Regular" w:hAnsi="Open Sans Regular"/>
          <w:szCs w:val="22"/>
        </w:rPr>
      </w:pPr>
      <w:r w:rsidRPr="00D148F3">
        <w:rPr>
          <w:rFonts w:ascii="Open Sans Regular" w:hAnsi="Open Sans Regular"/>
          <w:b/>
          <w:szCs w:val="22"/>
        </w:rPr>
        <w:t>On-going Meeting B</w:t>
      </w:r>
      <w:r w:rsidR="00AA3371" w:rsidRPr="00D148F3">
        <w:rPr>
          <w:rFonts w:ascii="Open Sans Regular" w:hAnsi="Open Sans Regular"/>
          <w:b/>
          <w:szCs w:val="22"/>
        </w:rPr>
        <w:t>locks</w:t>
      </w:r>
      <w:r w:rsidR="00AA3371" w:rsidRPr="004A5082">
        <w:rPr>
          <w:rFonts w:ascii="Open Sans Regular" w:hAnsi="Open Sans Regular"/>
          <w:szCs w:val="22"/>
        </w:rPr>
        <w:t xml:space="preserve"> are used to automate common meetings such as phone screens or candidate intake interviews, especially to allow a candidate to self-schedule. The meetings are n</w:t>
      </w:r>
      <w:r>
        <w:rPr>
          <w:rFonts w:ascii="Open Sans Regular" w:hAnsi="Open Sans Regular"/>
          <w:szCs w:val="22"/>
        </w:rPr>
        <w:t>ot recurring; the block is. An On-going Meeting B</w:t>
      </w:r>
      <w:r w:rsidR="00AA3371" w:rsidRPr="004A5082">
        <w:rPr>
          <w:rFonts w:ascii="Open Sans Regular" w:hAnsi="Open Sans Regular"/>
          <w:szCs w:val="22"/>
        </w:rPr>
        <w:t xml:space="preserve">lock is defined for a work week and </w:t>
      </w:r>
      <w:r w:rsidR="00AA3371">
        <w:rPr>
          <w:rFonts w:ascii="Open Sans Regular" w:hAnsi="Open Sans Regular"/>
          <w:szCs w:val="22"/>
        </w:rPr>
        <w:t xml:space="preserve">may </w:t>
      </w:r>
      <w:r w:rsidR="00AA3371" w:rsidRPr="004A5082">
        <w:rPr>
          <w:rFonts w:ascii="Open Sans Regular" w:hAnsi="Open Sans Regular"/>
          <w:szCs w:val="22"/>
        </w:rPr>
        <w:t xml:space="preserve">never expire. </w:t>
      </w:r>
      <w:r w:rsidR="00AA3371">
        <w:rPr>
          <w:rFonts w:ascii="Open Sans Regular" w:hAnsi="Open Sans Regular"/>
          <w:szCs w:val="22"/>
        </w:rPr>
        <w:t>If you want to set an expiration date on a meeting block you can.</w:t>
      </w:r>
    </w:p>
    <w:p w14:paraId="40AA4696" w14:textId="77777777" w:rsidR="00AA3371" w:rsidRPr="00AA3371" w:rsidRDefault="00AA3371" w:rsidP="00BB01FA">
      <w:pPr>
        <w:pStyle w:val="Heading3"/>
        <w:spacing w:after="240"/>
      </w:pPr>
      <w:bookmarkStart w:id="44" w:name="_Toc371512692"/>
      <w:bookmarkStart w:id="45" w:name="_Toc505979582"/>
      <w:r w:rsidRPr="00AA3371">
        <w:t>Settings Page</w:t>
      </w:r>
      <w:bookmarkEnd w:id="44"/>
      <w:bookmarkEnd w:id="45"/>
    </w:p>
    <w:p w14:paraId="5F62C3E7" w14:textId="77777777" w:rsidR="00AA3371" w:rsidRDefault="00AA3371" w:rsidP="00404BA1">
      <w:pPr>
        <w:jc w:val="center"/>
      </w:pPr>
      <w:r w:rsidRPr="005F4CD9">
        <w:rPr>
          <w:noProof/>
        </w:rPr>
        <w:drawing>
          <wp:inline distT="0" distB="0" distL="0" distR="0" wp14:anchorId="28CED7D0" wp14:editId="223A02A8">
            <wp:extent cx="5294304" cy="2838856"/>
            <wp:effectExtent l="38100" t="38100" r="103505" b="10795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94304" cy="2838856"/>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6B0265D5" w14:textId="77777777" w:rsidR="00AA3371" w:rsidRDefault="00AA3371" w:rsidP="00AA3371">
      <w:pPr>
        <w:rPr>
          <w:rFonts w:ascii="Open Sans Regular" w:hAnsi="Open Sans Regular"/>
          <w:szCs w:val="22"/>
        </w:rPr>
      </w:pPr>
      <w:r w:rsidRPr="004A5082">
        <w:rPr>
          <w:rFonts w:ascii="Open Sans Regular" w:hAnsi="Open Sans Regular"/>
          <w:szCs w:val="22"/>
        </w:rPr>
        <w:t xml:space="preserve">The </w:t>
      </w:r>
      <w:r w:rsidRPr="004A5082">
        <w:rPr>
          <w:rFonts w:ascii="Open Sans Regular" w:hAnsi="Open Sans Regular"/>
          <w:b/>
          <w:szCs w:val="22"/>
        </w:rPr>
        <w:t>Settings</w:t>
      </w:r>
      <w:r w:rsidRPr="004A5082">
        <w:rPr>
          <w:rFonts w:ascii="Open Sans Regular" w:hAnsi="Open Sans Regular"/>
          <w:szCs w:val="22"/>
        </w:rPr>
        <w:t xml:space="preserve"> page is where you define the meeting requirements.</w:t>
      </w:r>
    </w:p>
    <w:p w14:paraId="56099251" w14:textId="77777777" w:rsidR="00AA3371" w:rsidRPr="00AA3371" w:rsidRDefault="00AA3371" w:rsidP="00AA3371">
      <w:pPr>
        <w:pStyle w:val="Heading4"/>
      </w:pPr>
      <w:bookmarkStart w:id="46" w:name="_Toc505979583"/>
      <w:r w:rsidRPr="00AA3371">
        <w:t>Meeting Type and Description Section</w:t>
      </w:r>
      <w:bookmarkEnd w:id="46"/>
    </w:p>
    <w:p w14:paraId="483F03AB" w14:textId="77777777" w:rsidR="00AA3371" w:rsidRPr="004A5082" w:rsidRDefault="00AA3371" w:rsidP="00BB01FA">
      <w:pPr>
        <w:spacing w:after="240"/>
        <w:rPr>
          <w:rFonts w:ascii="Open Sans Regular" w:hAnsi="Open Sans Regular"/>
          <w:szCs w:val="22"/>
        </w:rPr>
      </w:pPr>
      <w:r w:rsidRPr="004A5082">
        <w:rPr>
          <w:rFonts w:ascii="Open Sans Regular" w:hAnsi="Open Sans Regular"/>
          <w:szCs w:val="22"/>
        </w:rPr>
        <w:t xml:space="preserve">The </w:t>
      </w:r>
      <w:r w:rsidRPr="004A5082">
        <w:rPr>
          <w:rFonts w:ascii="Open Sans Regular" w:hAnsi="Open Sans Regular"/>
          <w:b/>
          <w:szCs w:val="22"/>
        </w:rPr>
        <w:t>Meeting</w:t>
      </w:r>
      <w:r w:rsidRPr="004A5082">
        <w:rPr>
          <w:rFonts w:ascii="Open Sans Regular" w:hAnsi="Open Sans Regular"/>
          <w:szCs w:val="22"/>
        </w:rPr>
        <w:t xml:space="preserve"> </w:t>
      </w:r>
      <w:r w:rsidRPr="004A5082">
        <w:rPr>
          <w:rFonts w:ascii="Open Sans Regular" w:hAnsi="Open Sans Regular"/>
          <w:b/>
          <w:szCs w:val="22"/>
        </w:rPr>
        <w:t>type</w:t>
      </w:r>
      <w:r w:rsidRPr="004A5082">
        <w:rPr>
          <w:rFonts w:ascii="Open Sans Regular" w:hAnsi="Open Sans Regular"/>
          <w:szCs w:val="22"/>
        </w:rPr>
        <w:t xml:space="preserve"> </w:t>
      </w:r>
      <w:r>
        <w:rPr>
          <w:rFonts w:ascii="Open Sans Regular" w:hAnsi="Open Sans Regular"/>
          <w:szCs w:val="22"/>
        </w:rPr>
        <w:t xml:space="preserve">provides a selection between one of the </w:t>
      </w:r>
      <w:proofErr w:type="gramStart"/>
      <w:r>
        <w:rPr>
          <w:rFonts w:ascii="Open Sans Regular" w:hAnsi="Open Sans Regular"/>
          <w:szCs w:val="22"/>
        </w:rPr>
        <w:t xml:space="preserve">three </w:t>
      </w:r>
      <w:r w:rsidRPr="004A5082">
        <w:rPr>
          <w:rFonts w:ascii="Open Sans Regular" w:hAnsi="Open Sans Regular"/>
          <w:szCs w:val="22"/>
        </w:rPr>
        <w:t xml:space="preserve"> </w:t>
      </w:r>
      <w:r>
        <w:rPr>
          <w:rFonts w:ascii="Open Sans Regular" w:hAnsi="Open Sans Regular"/>
          <w:szCs w:val="22"/>
        </w:rPr>
        <w:t>types</w:t>
      </w:r>
      <w:proofErr w:type="gramEnd"/>
      <w:r>
        <w:rPr>
          <w:rFonts w:ascii="Open Sans Regular" w:hAnsi="Open Sans Regular"/>
          <w:szCs w:val="22"/>
        </w:rPr>
        <w:t xml:space="preserve"> of meetings supported; On-Going, Personal, and Events. Changing this setting will result in changes to the other steps and fields available.</w:t>
      </w:r>
    </w:p>
    <w:p w14:paraId="347C9395" w14:textId="0F9DFD8B" w:rsidR="00AA3371" w:rsidRDefault="00AA3371" w:rsidP="00BB01FA">
      <w:pPr>
        <w:spacing w:after="240"/>
        <w:rPr>
          <w:rFonts w:ascii="Open Sans Regular" w:hAnsi="Open Sans Regular"/>
          <w:b/>
          <w:szCs w:val="22"/>
        </w:rPr>
      </w:pPr>
      <w:r w:rsidRPr="004A5082">
        <w:rPr>
          <w:rFonts w:ascii="Open Sans Regular" w:hAnsi="Open Sans Regular"/>
          <w:szCs w:val="22"/>
        </w:rPr>
        <w:t xml:space="preserve">The </w:t>
      </w:r>
      <w:r w:rsidRPr="004A5082">
        <w:rPr>
          <w:rFonts w:ascii="Open Sans Regular" w:hAnsi="Open Sans Regular"/>
          <w:b/>
          <w:szCs w:val="22"/>
        </w:rPr>
        <w:t>Name</w:t>
      </w:r>
      <w:r w:rsidRPr="004A5082">
        <w:rPr>
          <w:rFonts w:ascii="Open Sans Regular" w:hAnsi="Open Sans Regular"/>
          <w:szCs w:val="22"/>
        </w:rPr>
        <w:t xml:space="preserve"> and </w:t>
      </w:r>
      <w:r w:rsidRPr="004A5082">
        <w:rPr>
          <w:rFonts w:ascii="Open Sans Regular" w:hAnsi="Open Sans Regular"/>
          <w:b/>
          <w:szCs w:val="22"/>
        </w:rPr>
        <w:t>Description</w:t>
      </w:r>
      <w:r w:rsidRPr="004A5082">
        <w:rPr>
          <w:rFonts w:ascii="Open Sans Regular" w:hAnsi="Open Sans Regular"/>
          <w:szCs w:val="22"/>
        </w:rPr>
        <w:t xml:space="preserve"> </w:t>
      </w:r>
      <w:r>
        <w:rPr>
          <w:rFonts w:ascii="Open Sans Regular" w:hAnsi="Open Sans Regular"/>
          <w:szCs w:val="22"/>
        </w:rPr>
        <w:t xml:space="preserve">are for internal use and </w:t>
      </w:r>
      <w:r w:rsidRPr="004A5082">
        <w:rPr>
          <w:rFonts w:ascii="Open Sans Regular" w:hAnsi="Open Sans Regular"/>
          <w:szCs w:val="22"/>
        </w:rPr>
        <w:t xml:space="preserve">should make it clear to users what the purpose of this type of meeting is, keeping in mind it documents the type of meeting. For </w:t>
      </w:r>
      <w:r w:rsidRPr="004A5082">
        <w:rPr>
          <w:rFonts w:ascii="Open Sans Regular" w:hAnsi="Open Sans Regular"/>
          <w:szCs w:val="22"/>
        </w:rPr>
        <w:lastRenderedPageBreak/>
        <w:t>example, “30 Minute Phone Screen” and not a single meeting name, such as “Phone screen with David Brooks”.</w:t>
      </w:r>
      <w:r>
        <w:rPr>
          <w:rFonts w:ascii="Open Sans Regular" w:hAnsi="Open Sans Regular"/>
          <w:b/>
          <w:szCs w:val="22"/>
        </w:rPr>
        <w:t xml:space="preserve"> </w:t>
      </w:r>
    </w:p>
    <w:p w14:paraId="2A369A84" w14:textId="77777777" w:rsidR="00AA3371" w:rsidRDefault="00AA3371" w:rsidP="00BB01FA">
      <w:pPr>
        <w:spacing w:after="240"/>
        <w:rPr>
          <w:rFonts w:ascii="Open Sans Regular" w:hAnsi="Open Sans Regular"/>
          <w:szCs w:val="22"/>
        </w:rPr>
      </w:pPr>
      <w:r w:rsidRPr="00872C7C">
        <w:rPr>
          <w:rFonts w:ascii="Open Sans Regular" w:hAnsi="Open Sans Regular"/>
          <w:b/>
          <w:szCs w:val="22"/>
        </w:rPr>
        <w:t>Public Meeting Name</w:t>
      </w:r>
      <w:r>
        <w:rPr>
          <w:rFonts w:ascii="Open Sans Regular" w:hAnsi="Open Sans Regular"/>
          <w:szCs w:val="22"/>
        </w:rPr>
        <w:t xml:space="preserve"> and </w:t>
      </w:r>
      <w:r w:rsidRPr="00872C7C">
        <w:rPr>
          <w:rFonts w:ascii="Open Sans Regular" w:hAnsi="Open Sans Regular"/>
          <w:b/>
          <w:szCs w:val="22"/>
        </w:rPr>
        <w:t>Instructions to User</w:t>
      </w:r>
      <w:r>
        <w:rPr>
          <w:rFonts w:ascii="Open Sans Regular" w:hAnsi="Open Sans Regular"/>
          <w:szCs w:val="22"/>
        </w:rPr>
        <w:t xml:space="preserve"> are the external facing name of the meeting and the paragraph presented to the recipient on the scheduling page.</w:t>
      </w:r>
    </w:p>
    <w:p w14:paraId="0BD27633" w14:textId="77777777" w:rsidR="00AA3371" w:rsidRDefault="00AA3371" w:rsidP="00AA3371">
      <w:pPr>
        <w:rPr>
          <w:rFonts w:ascii="Open Sans Regular" w:hAnsi="Open Sans Regular"/>
          <w:szCs w:val="22"/>
        </w:rPr>
      </w:pPr>
      <w:r w:rsidRPr="00883D2D">
        <w:rPr>
          <w:rFonts w:ascii="Open Sans Regular" w:hAnsi="Open Sans Regular"/>
          <w:b/>
          <w:szCs w:val="22"/>
        </w:rPr>
        <w:t>Pause Registration</w:t>
      </w:r>
      <w:r>
        <w:rPr>
          <w:rFonts w:ascii="Open Sans Regular" w:hAnsi="Open Sans Regular"/>
          <w:szCs w:val="22"/>
        </w:rPr>
        <w:t xml:space="preserve"> is provided to temporarily prevent meeting registration when teams or other structural settings are being changed to prevent erroneous registrations. Check this box before making changes and they uncheck immediately after the changes are complete.</w:t>
      </w:r>
    </w:p>
    <w:p w14:paraId="240D3781" w14:textId="77777777" w:rsidR="00AA3371" w:rsidRDefault="00AA3371" w:rsidP="00AA3371">
      <w:pPr>
        <w:pStyle w:val="Heading4"/>
      </w:pPr>
      <w:bookmarkStart w:id="47" w:name="_Toc505979584"/>
      <w:r>
        <w:t>Email Templates</w:t>
      </w:r>
      <w:bookmarkEnd w:id="47"/>
    </w:p>
    <w:p w14:paraId="2A171373" w14:textId="77777777" w:rsidR="00AA3371" w:rsidRDefault="00AA3371" w:rsidP="00AA3371">
      <w:pPr>
        <w:rPr>
          <w:rFonts w:ascii="Open Sans Regular" w:hAnsi="Open Sans Regular"/>
          <w:szCs w:val="22"/>
        </w:rPr>
      </w:pPr>
      <w:r>
        <w:rPr>
          <w:rFonts w:ascii="Open Sans Regular" w:hAnsi="Open Sans Regular"/>
          <w:szCs w:val="22"/>
        </w:rPr>
        <w:t>This section enables you to specify which email templates to use for the following use cases:</w:t>
      </w:r>
    </w:p>
    <w:p w14:paraId="5251F679" w14:textId="0BC50372" w:rsidR="00AA3371" w:rsidRPr="00BB01FA" w:rsidRDefault="00D148F3" w:rsidP="00AA3371">
      <w:pPr>
        <w:pStyle w:val="ListParagraph"/>
        <w:numPr>
          <w:ilvl w:val="0"/>
          <w:numId w:val="17"/>
        </w:numPr>
        <w:rPr>
          <w:rFonts w:ascii="Open Sans Regular" w:hAnsi="Open Sans Regular"/>
          <w:sz w:val="22"/>
          <w:szCs w:val="22"/>
        </w:rPr>
      </w:pPr>
      <w:r>
        <w:rPr>
          <w:rFonts w:ascii="Open Sans Regular" w:hAnsi="Open Sans Regular"/>
          <w:sz w:val="22"/>
          <w:szCs w:val="22"/>
        </w:rPr>
        <w:t>Invitation</w:t>
      </w:r>
      <w:r w:rsidR="00AA3371" w:rsidRPr="00BB01FA">
        <w:rPr>
          <w:rFonts w:ascii="Open Sans Regular" w:hAnsi="Open Sans Regular"/>
          <w:sz w:val="22"/>
          <w:szCs w:val="22"/>
        </w:rPr>
        <w:t xml:space="preserve"> </w:t>
      </w:r>
    </w:p>
    <w:p w14:paraId="2D6955AD" w14:textId="4B983921" w:rsidR="00AA3371" w:rsidRPr="00BB01FA" w:rsidRDefault="00D148F3" w:rsidP="00AA3371">
      <w:pPr>
        <w:pStyle w:val="ListParagraph"/>
        <w:numPr>
          <w:ilvl w:val="0"/>
          <w:numId w:val="17"/>
        </w:numPr>
        <w:rPr>
          <w:rFonts w:ascii="Open Sans Regular" w:hAnsi="Open Sans Regular"/>
          <w:sz w:val="22"/>
          <w:szCs w:val="22"/>
        </w:rPr>
      </w:pPr>
      <w:r>
        <w:rPr>
          <w:rFonts w:ascii="Open Sans Regular" w:hAnsi="Open Sans Regular"/>
          <w:sz w:val="22"/>
          <w:szCs w:val="22"/>
        </w:rPr>
        <w:t>Confirmation</w:t>
      </w:r>
    </w:p>
    <w:p w14:paraId="3D089FE5" w14:textId="74DF5B36" w:rsidR="00AA3371" w:rsidRPr="00BB01FA" w:rsidRDefault="00D148F3" w:rsidP="00AA3371">
      <w:pPr>
        <w:pStyle w:val="ListParagraph"/>
        <w:numPr>
          <w:ilvl w:val="0"/>
          <w:numId w:val="17"/>
        </w:numPr>
        <w:rPr>
          <w:rFonts w:ascii="Open Sans Regular" w:hAnsi="Open Sans Regular"/>
          <w:sz w:val="22"/>
          <w:szCs w:val="22"/>
        </w:rPr>
      </w:pPr>
      <w:r>
        <w:rPr>
          <w:rFonts w:ascii="Open Sans Regular" w:hAnsi="Open Sans Regular"/>
          <w:sz w:val="22"/>
          <w:szCs w:val="22"/>
        </w:rPr>
        <w:t>Cancel Meeting</w:t>
      </w:r>
      <w:r w:rsidR="00AA3371" w:rsidRPr="00BB01FA">
        <w:rPr>
          <w:rFonts w:ascii="Open Sans Regular" w:hAnsi="Open Sans Regular"/>
          <w:sz w:val="22"/>
          <w:szCs w:val="22"/>
        </w:rPr>
        <w:t xml:space="preserve"> </w:t>
      </w:r>
    </w:p>
    <w:p w14:paraId="0EEAEA10" w14:textId="2574BE0A" w:rsidR="00AA3371" w:rsidRPr="00BB01FA" w:rsidRDefault="00AA3371" w:rsidP="00AA3371">
      <w:pPr>
        <w:pStyle w:val="ListParagraph"/>
        <w:numPr>
          <w:ilvl w:val="0"/>
          <w:numId w:val="17"/>
        </w:numPr>
        <w:rPr>
          <w:rFonts w:ascii="Open Sans Regular" w:hAnsi="Open Sans Regular"/>
          <w:sz w:val="22"/>
          <w:szCs w:val="22"/>
        </w:rPr>
      </w:pPr>
      <w:r w:rsidRPr="00BB01FA">
        <w:rPr>
          <w:rFonts w:ascii="Open Sans Regular" w:hAnsi="Open Sans Regular"/>
          <w:sz w:val="22"/>
          <w:szCs w:val="22"/>
        </w:rPr>
        <w:t xml:space="preserve">Cancel and Reschedule </w:t>
      </w:r>
    </w:p>
    <w:p w14:paraId="6522216E" w14:textId="77777777" w:rsidR="00AA3371" w:rsidRPr="00BB01FA" w:rsidRDefault="00AA3371" w:rsidP="00AA3371">
      <w:pPr>
        <w:pStyle w:val="ListParagraph"/>
        <w:numPr>
          <w:ilvl w:val="0"/>
          <w:numId w:val="17"/>
        </w:numPr>
        <w:rPr>
          <w:rFonts w:ascii="Open Sans Regular" w:hAnsi="Open Sans Regular"/>
          <w:sz w:val="22"/>
          <w:szCs w:val="22"/>
        </w:rPr>
      </w:pPr>
      <w:r w:rsidRPr="00BB01FA">
        <w:rPr>
          <w:rFonts w:ascii="Open Sans Regular" w:hAnsi="Open Sans Regular"/>
          <w:sz w:val="22"/>
          <w:szCs w:val="22"/>
        </w:rPr>
        <w:t xml:space="preserve">Reschedule </w:t>
      </w:r>
    </w:p>
    <w:p w14:paraId="69696CF3" w14:textId="2EC17BF9" w:rsidR="00AA3371" w:rsidRDefault="00AA3371" w:rsidP="00BB01FA">
      <w:pPr>
        <w:spacing w:before="240"/>
        <w:rPr>
          <w:rFonts w:ascii="Open Sans Regular" w:hAnsi="Open Sans Regular"/>
          <w:szCs w:val="22"/>
        </w:rPr>
      </w:pPr>
      <w:r w:rsidRPr="004709F0">
        <w:rPr>
          <w:rFonts w:ascii="Open Sans Regular" w:hAnsi="Open Sans Regular"/>
          <w:szCs w:val="22"/>
        </w:rPr>
        <w:t xml:space="preserve">They are standard Salesforce email templates, so they may be branded </w:t>
      </w:r>
      <w:r w:rsidR="00D148F3">
        <w:rPr>
          <w:rFonts w:ascii="Open Sans Regular" w:hAnsi="Open Sans Regular"/>
          <w:szCs w:val="22"/>
        </w:rPr>
        <w:t xml:space="preserve">and </w:t>
      </w:r>
      <w:r>
        <w:rPr>
          <w:rFonts w:ascii="Open Sans Regular" w:hAnsi="Open Sans Regular"/>
          <w:szCs w:val="22"/>
        </w:rPr>
        <w:t xml:space="preserve">created </w:t>
      </w:r>
      <w:r w:rsidRPr="004709F0">
        <w:rPr>
          <w:rFonts w:ascii="Open Sans Regular" w:hAnsi="Open Sans Regular"/>
          <w:szCs w:val="22"/>
        </w:rPr>
        <w:t xml:space="preserve">with plain text or HTML. These templates will generally </w:t>
      </w:r>
      <w:r>
        <w:rPr>
          <w:rFonts w:ascii="Open Sans Regular" w:hAnsi="Open Sans Regular"/>
          <w:szCs w:val="22"/>
        </w:rPr>
        <w:t xml:space="preserve">be HTML since they </w:t>
      </w:r>
      <w:r w:rsidRPr="004709F0">
        <w:rPr>
          <w:rFonts w:ascii="Open Sans Regular" w:hAnsi="Open Sans Regular"/>
          <w:szCs w:val="22"/>
        </w:rPr>
        <w:t>contain links to the specific meeting they refer to.</w:t>
      </w:r>
      <w:r>
        <w:rPr>
          <w:rFonts w:ascii="Open Sans Regular" w:hAnsi="Open Sans Regular"/>
          <w:szCs w:val="22"/>
        </w:rPr>
        <w:t xml:space="preserve"> Jobscience has provided sample templates for each of these to use as a default or to copy and edit.</w:t>
      </w:r>
    </w:p>
    <w:p w14:paraId="0C858703" w14:textId="26A4DC00" w:rsidR="00AA3371" w:rsidRPr="004709F0" w:rsidRDefault="00AA3371" w:rsidP="00AA3371">
      <w:pPr>
        <w:rPr>
          <w:rFonts w:ascii="Open Sans Regular" w:hAnsi="Open Sans Regular"/>
          <w:szCs w:val="22"/>
        </w:rPr>
      </w:pPr>
      <w:r w:rsidRPr="00D148F3">
        <w:rPr>
          <w:rFonts w:ascii="Open Sans Regular" w:hAnsi="Open Sans Regular"/>
          <w:b/>
          <w:szCs w:val="22"/>
        </w:rPr>
        <w:t>Note</w:t>
      </w:r>
      <w:r w:rsidR="00D148F3">
        <w:rPr>
          <w:rFonts w:ascii="Open Sans Regular" w:hAnsi="Open Sans Regular"/>
          <w:szCs w:val="22"/>
        </w:rPr>
        <w:t>:</w:t>
      </w:r>
      <w:r w:rsidRPr="00D148F3">
        <w:rPr>
          <w:rFonts w:ascii="Open Sans Regular" w:hAnsi="Open Sans Regular"/>
          <w:szCs w:val="22"/>
        </w:rPr>
        <w:t xml:space="preserve"> </w:t>
      </w:r>
      <w:r>
        <w:rPr>
          <w:rFonts w:ascii="Open Sans Regular" w:hAnsi="Open Sans Regular"/>
          <w:szCs w:val="22"/>
        </w:rPr>
        <w:t>some of these contain a URL Merge field which is used to schedule a meeting and must be copied exactly if you are building your own template.</w:t>
      </w:r>
    </w:p>
    <w:p w14:paraId="799944AB" w14:textId="77777777" w:rsidR="00AA3371" w:rsidRPr="00872C7C" w:rsidRDefault="00AA3371" w:rsidP="00AA3371">
      <w:pPr>
        <w:pStyle w:val="Heading4"/>
      </w:pPr>
      <w:bookmarkStart w:id="48" w:name="_Toc505979585"/>
      <w:r>
        <w:t>Time Settings</w:t>
      </w:r>
      <w:bookmarkEnd w:id="48"/>
    </w:p>
    <w:p w14:paraId="07EC5860" w14:textId="5F5FEB7D" w:rsidR="00AA3371" w:rsidRPr="004A5082" w:rsidRDefault="0054400C" w:rsidP="00BB01FA">
      <w:pPr>
        <w:spacing w:after="240"/>
        <w:rPr>
          <w:rFonts w:ascii="Open Sans Regular" w:hAnsi="Open Sans Regular"/>
          <w:szCs w:val="22"/>
        </w:rPr>
      </w:pPr>
      <w:r>
        <w:rPr>
          <w:rFonts w:ascii="Open Sans Regular" w:hAnsi="Open Sans Regular"/>
          <w:b/>
          <w:szCs w:val="22"/>
        </w:rPr>
        <w:t>Meeting D</w:t>
      </w:r>
      <w:r w:rsidR="00AA3371" w:rsidRPr="004A5082">
        <w:rPr>
          <w:rFonts w:ascii="Open Sans Regular" w:hAnsi="Open Sans Regular"/>
          <w:b/>
          <w:szCs w:val="22"/>
        </w:rPr>
        <w:t>uration</w:t>
      </w:r>
      <w:r w:rsidR="00AA3371" w:rsidRPr="004A5082">
        <w:rPr>
          <w:rFonts w:ascii="Open Sans Regular" w:hAnsi="Open Sans Regular"/>
          <w:szCs w:val="22"/>
        </w:rPr>
        <w:t xml:space="preserve"> defines the number of </w:t>
      </w:r>
      <w:r w:rsidR="00AA3371">
        <w:rPr>
          <w:rFonts w:ascii="Open Sans Regular" w:hAnsi="Open Sans Regular"/>
          <w:szCs w:val="22"/>
        </w:rPr>
        <w:t xml:space="preserve">hours and </w:t>
      </w:r>
      <w:r w:rsidR="00AA3371" w:rsidRPr="004A5082">
        <w:rPr>
          <w:rFonts w:ascii="Open Sans Regular" w:hAnsi="Open Sans Regular"/>
          <w:szCs w:val="22"/>
        </w:rPr>
        <w:t xml:space="preserve">minutes expected for each meeting of this type. </w:t>
      </w:r>
      <w:r w:rsidR="00AA3371">
        <w:rPr>
          <w:rFonts w:ascii="Open Sans Regular" w:hAnsi="Open Sans Regular"/>
          <w:szCs w:val="22"/>
        </w:rPr>
        <w:t>This is the time the recipient sees in the invitation.</w:t>
      </w:r>
    </w:p>
    <w:p w14:paraId="1106FEEB" w14:textId="7BB8EB05" w:rsidR="00AA3371" w:rsidRDefault="0054400C" w:rsidP="00BB01FA">
      <w:pPr>
        <w:spacing w:after="240"/>
        <w:rPr>
          <w:rFonts w:ascii="Open Sans Regular" w:hAnsi="Open Sans Regular"/>
          <w:szCs w:val="22"/>
        </w:rPr>
      </w:pPr>
      <w:r>
        <w:rPr>
          <w:rFonts w:ascii="Open Sans Regular" w:hAnsi="Open Sans Regular"/>
          <w:b/>
          <w:szCs w:val="22"/>
        </w:rPr>
        <w:t>Meeting B</w:t>
      </w:r>
      <w:r w:rsidR="00AA3371" w:rsidRPr="004A5082">
        <w:rPr>
          <w:rFonts w:ascii="Open Sans Regular" w:hAnsi="Open Sans Regular"/>
          <w:b/>
          <w:szCs w:val="22"/>
        </w:rPr>
        <w:t>uffer</w:t>
      </w:r>
      <w:r w:rsidR="00AA3371" w:rsidRPr="004A5082">
        <w:rPr>
          <w:rFonts w:ascii="Open Sans Regular" w:hAnsi="Open Sans Regular"/>
          <w:szCs w:val="22"/>
        </w:rPr>
        <w:t xml:space="preserve"> enables the meeting coordinator to build in some buffer time</w:t>
      </w:r>
      <w:r w:rsidR="00AA3371">
        <w:rPr>
          <w:rFonts w:ascii="Open Sans Regular" w:hAnsi="Open Sans Regular"/>
          <w:szCs w:val="22"/>
        </w:rPr>
        <w:t xml:space="preserve"> after the meeting</w:t>
      </w:r>
      <w:r w:rsidR="00AA3371" w:rsidRPr="004A5082">
        <w:rPr>
          <w:rFonts w:ascii="Open Sans Regular" w:hAnsi="Open Sans Regular"/>
          <w:szCs w:val="22"/>
        </w:rPr>
        <w:t xml:space="preserve"> for the participants </w:t>
      </w:r>
      <w:r w:rsidR="00AA3371">
        <w:rPr>
          <w:rFonts w:ascii="Open Sans Regular" w:hAnsi="Open Sans Regular"/>
          <w:szCs w:val="22"/>
        </w:rPr>
        <w:t xml:space="preserve">to complete notes or take a break </w:t>
      </w:r>
      <w:r w:rsidR="00AA3371" w:rsidRPr="004A5082">
        <w:rPr>
          <w:rFonts w:ascii="Open Sans Regular" w:hAnsi="Open Sans Regular"/>
          <w:szCs w:val="22"/>
        </w:rPr>
        <w:t xml:space="preserve">before they are scheduled with another meeting. </w:t>
      </w:r>
    </w:p>
    <w:p w14:paraId="546E3F02" w14:textId="77777777" w:rsidR="00AA3371" w:rsidRDefault="00AA3371" w:rsidP="00BB01FA">
      <w:pPr>
        <w:spacing w:after="240"/>
        <w:rPr>
          <w:rFonts w:ascii="Open Sans Regular" w:hAnsi="Open Sans Regular"/>
          <w:szCs w:val="22"/>
        </w:rPr>
      </w:pPr>
      <w:r w:rsidRPr="00883D2D">
        <w:rPr>
          <w:rFonts w:ascii="Open Sans Regular" w:hAnsi="Open Sans Regular"/>
          <w:b/>
          <w:szCs w:val="22"/>
        </w:rPr>
        <w:t>Min Lead Time</w:t>
      </w:r>
      <w:r>
        <w:rPr>
          <w:rFonts w:ascii="Open Sans Regular" w:hAnsi="Open Sans Regular"/>
          <w:szCs w:val="22"/>
        </w:rPr>
        <w:t xml:space="preserve"> provides a buffer between the time the user receives the invitation to schedule and the start time of the first available meeting slot. Some organizations have automated processes that require time to process after a user registers. Other use cases may require a meeting participant to prepare before the meeting. Whatever the reason, this setting can be used to push out the first offered start time.</w:t>
      </w:r>
    </w:p>
    <w:p w14:paraId="24740E10" w14:textId="77777777" w:rsidR="00AA3371" w:rsidRDefault="00AA3371" w:rsidP="00BB01FA">
      <w:pPr>
        <w:spacing w:after="240"/>
        <w:rPr>
          <w:rFonts w:ascii="Open Sans Regular" w:hAnsi="Open Sans Regular"/>
          <w:szCs w:val="22"/>
        </w:rPr>
      </w:pPr>
      <w:r w:rsidRPr="00CC0FD2">
        <w:rPr>
          <w:rFonts w:ascii="Open Sans Regular" w:hAnsi="Open Sans Regular"/>
          <w:b/>
          <w:szCs w:val="22"/>
        </w:rPr>
        <w:t>Granularity of Start Time</w:t>
      </w:r>
      <w:r>
        <w:rPr>
          <w:rFonts w:ascii="Open Sans Regular" w:hAnsi="Open Sans Regular"/>
          <w:szCs w:val="22"/>
        </w:rPr>
        <w:t xml:space="preserve"> determines when meetings </w:t>
      </w:r>
      <w:proofErr w:type="gramStart"/>
      <w:r>
        <w:rPr>
          <w:rFonts w:ascii="Open Sans Regular" w:hAnsi="Open Sans Regular"/>
          <w:szCs w:val="22"/>
        </w:rPr>
        <w:t>are allowed to</w:t>
      </w:r>
      <w:proofErr w:type="gramEnd"/>
      <w:r>
        <w:rPr>
          <w:rFonts w:ascii="Open Sans Regular" w:hAnsi="Open Sans Regular"/>
          <w:szCs w:val="22"/>
        </w:rPr>
        <w:t xml:space="preserve"> start within an hour. Some organizations prefer meetings start on the hour and half-hour. This setting in conjunction with the Duration and Buffer, impacts the number of meetings that may be scheduled in a day. </w:t>
      </w:r>
    </w:p>
    <w:p w14:paraId="70AFEE29" w14:textId="3DA2E3AD" w:rsidR="00AA3371" w:rsidRDefault="00AA3371" w:rsidP="00AA3371">
      <w:pPr>
        <w:rPr>
          <w:rFonts w:ascii="Open Sans Regular" w:hAnsi="Open Sans Regular"/>
          <w:szCs w:val="22"/>
        </w:rPr>
      </w:pPr>
      <w:r>
        <w:rPr>
          <w:rFonts w:ascii="Open Sans Regular" w:hAnsi="Open Sans Regular"/>
          <w:szCs w:val="22"/>
        </w:rPr>
        <w:lastRenderedPageBreak/>
        <w:t xml:space="preserve">To maximize the number of meetings that may be scheduled, add the Duration and Buffer settings above and set the granularity to that amount. For </w:t>
      </w:r>
      <w:r w:rsidR="0054400C">
        <w:rPr>
          <w:rFonts w:ascii="Open Sans Regular" w:hAnsi="Open Sans Regular"/>
          <w:szCs w:val="22"/>
        </w:rPr>
        <w:t>example, a 30-minute</w:t>
      </w:r>
      <w:r>
        <w:rPr>
          <w:rFonts w:ascii="Open Sans Regular" w:hAnsi="Open Sans Regular"/>
          <w:szCs w:val="22"/>
        </w:rPr>
        <w:t xml:space="preserve"> meeting plus 15 minutes buffer would yield 45 minutes granularity to pack as many of these meetings as possible into a single block. If other meetings are being managed by the team with a different total time, or if you want to m</w:t>
      </w:r>
      <w:r w:rsidR="0054400C">
        <w:rPr>
          <w:rFonts w:ascii="Open Sans Regular" w:hAnsi="Open Sans Regular"/>
          <w:szCs w:val="22"/>
        </w:rPr>
        <w:t>aximize the convenience of the c</w:t>
      </w:r>
      <w:r>
        <w:rPr>
          <w:rFonts w:ascii="Open Sans Regular" w:hAnsi="Open Sans Regular"/>
          <w:szCs w:val="22"/>
        </w:rPr>
        <w:t xml:space="preserve">andidate, then select </w:t>
      </w:r>
      <w:r w:rsidR="0054400C">
        <w:rPr>
          <w:rFonts w:ascii="Open Sans Regular" w:hAnsi="Open Sans Regular"/>
          <w:szCs w:val="22"/>
        </w:rPr>
        <w:t>15-minute</w:t>
      </w:r>
      <w:r>
        <w:rPr>
          <w:rFonts w:ascii="Open Sans Regular" w:hAnsi="Open Sans Regular"/>
          <w:szCs w:val="22"/>
        </w:rPr>
        <w:t xml:space="preserve"> granularity if the sum is a multiple of 15 such as 15, 30, or 45. Select 20 if the sum is 20, 40, or 60. This allows for more options for the Invitee.</w:t>
      </w:r>
    </w:p>
    <w:p w14:paraId="28507F9A" w14:textId="77777777" w:rsidR="00AA3371" w:rsidRDefault="00AA3371" w:rsidP="00BB01FA">
      <w:pPr>
        <w:spacing w:before="240"/>
        <w:rPr>
          <w:rFonts w:ascii="Open Sans Regular" w:hAnsi="Open Sans Regular"/>
          <w:szCs w:val="22"/>
        </w:rPr>
      </w:pPr>
      <w:r w:rsidRPr="00CC0FD2">
        <w:rPr>
          <w:rFonts w:ascii="Open Sans Regular" w:hAnsi="Open Sans Regular"/>
          <w:b/>
          <w:szCs w:val="22"/>
        </w:rPr>
        <w:t>Horizon Days</w:t>
      </w:r>
      <w:r>
        <w:rPr>
          <w:rFonts w:ascii="Open Sans Regular" w:hAnsi="Open Sans Regular"/>
          <w:szCs w:val="22"/>
        </w:rPr>
        <w:t xml:space="preserve"> is simply the number of days into the future that meetings may be scheduled. This horizon starts counting at the following day and skips any days which are not covered. For example, if today is Thursday, the horizon is set to 3, and there is no coverage provided on Saturday or Sunday, then the user will see meeting start times on Friday (tomorrow), and Monday and Tuesday of next week.</w:t>
      </w:r>
    </w:p>
    <w:p w14:paraId="333BEF38" w14:textId="17DF2CE8" w:rsidR="00AA3371" w:rsidRDefault="00AA3371" w:rsidP="00BB01FA">
      <w:pPr>
        <w:spacing w:before="240"/>
        <w:rPr>
          <w:rFonts w:ascii="Open Sans Regular" w:hAnsi="Open Sans Regular"/>
          <w:szCs w:val="22"/>
        </w:rPr>
      </w:pPr>
      <w:r w:rsidRPr="009532C6">
        <w:rPr>
          <w:rFonts w:ascii="Open Sans Regular" w:hAnsi="Open Sans Regular"/>
          <w:b/>
          <w:szCs w:val="22"/>
        </w:rPr>
        <w:t>Time display</w:t>
      </w:r>
      <w:r>
        <w:rPr>
          <w:rFonts w:ascii="Open Sans Regular" w:hAnsi="Open Sans Regular"/>
          <w:szCs w:val="22"/>
        </w:rPr>
        <w:t xml:space="preserve"> sets the times to display with AM/PM or </w:t>
      </w:r>
      <w:r w:rsidR="0054400C">
        <w:rPr>
          <w:rFonts w:ascii="Open Sans Regular" w:hAnsi="Open Sans Regular"/>
          <w:szCs w:val="22"/>
        </w:rPr>
        <w:t>24-hour</w:t>
      </w:r>
      <w:r>
        <w:rPr>
          <w:rFonts w:ascii="Open Sans Regular" w:hAnsi="Open Sans Regular"/>
          <w:szCs w:val="22"/>
        </w:rPr>
        <w:t xml:space="preserve"> clock time. </w:t>
      </w:r>
    </w:p>
    <w:p w14:paraId="1D54FAA2" w14:textId="77777777" w:rsidR="00AA3371" w:rsidRDefault="00AA3371" w:rsidP="00AA3371">
      <w:pPr>
        <w:rPr>
          <w:rFonts w:ascii="Open Sans Regular" w:hAnsi="Open Sans Regular"/>
          <w:szCs w:val="22"/>
        </w:rPr>
      </w:pPr>
    </w:p>
    <w:p w14:paraId="601FD0AC" w14:textId="77777777" w:rsidR="00AA3371" w:rsidRDefault="00AA3371" w:rsidP="00AA3371">
      <w:pPr>
        <w:pStyle w:val="Heading4"/>
      </w:pPr>
      <w:bookmarkStart w:id="49" w:name="_Toc505979586"/>
      <w:r>
        <w:t>Overflow Handling</w:t>
      </w:r>
      <w:bookmarkEnd w:id="49"/>
    </w:p>
    <w:p w14:paraId="5B45FC7C" w14:textId="29C2870A" w:rsidR="00AA3371" w:rsidRDefault="00AA3371" w:rsidP="00AA3371">
      <w:pPr>
        <w:rPr>
          <w:rFonts w:ascii="Open Sans Regular" w:hAnsi="Open Sans Regular"/>
          <w:szCs w:val="22"/>
        </w:rPr>
      </w:pPr>
      <w:r w:rsidRPr="0054400C">
        <w:rPr>
          <w:rFonts w:ascii="Open Sans Regular" w:hAnsi="Open Sans Regular"/>
          <w:b/>
          <w:szCs w:val="22"/>
        </w:rPr>
        <w:t>Overflow handling</w:t>
      </w:r>
      <w:r>
        <w:rPr>
          <w:rFonts w:ascii="Open Sans Regular" w:hAnsi="Open Sans Regular"/>
          <w:szCs w:val="22"/>
        </w:rPr>
        <w:t xml:space="preserve"> is an optional feature that is typically used with </w:t>
      </w:r>
      <w:r w:rsidRPr="0054400C">
        <w:rPr>
          <w:rFonts w:ascii="Open Sans Regular" w:hAnsi="Open Sans Regular"/>
          <w:b/>
          <w:szCs w:val="22"/>
        </w:rPr>
        <w:t>Teams</w:t>
      </w:r>
      <w:r>
        <w:rPr>
          <w:rFonts w:ascii="Open Sans Regular" w:hAnsi="Open Sans Regular"/>
          <w:szCs w:val="22"/>
        </w:rPr>
        <w:t xml:space="preserve">. It </w:t>
      </w:r>
      <w:proofErr w:type="gramStart"/>
      <w:r>
        <w:rPr>
          <w:rFonts w:ascii="Open Sans Regular" w:hAnsi="Open Sans Regular"/>
          <w:szCs w:val="22"/>
        </w:rPr>
        <w:t>take</w:t>
      </w:r>
      <w:r w:rsidR="0054400C">
        <w:rPr>
          <w:rFonts w:ascii="Open Sans Regular" w:hAnsi="Open Sans Regular"/>
          <w:szCs w:val="22"/>
        </w:rPr>
        <w:t>s</w:t>
      </w:r>
      <w:r>
        <w:rPr>
          <w:rFonts w:ascii="Open Sans Regular" w:hAnsi="Open Sans Regular"/>
          <w:szCs w:val="22"/>
        </w:rPr>
        <w:t xml:space="preserve"> action</w:t>
      </w:r>
      <w:proofErr w:type="gramEnd"/>
      <w:r>
        <w:rPr>
          <w:rFonts w:ascii="Open Sans Regular" w:hAnsi="Open Sans Regular"/>
          <w:szCs w:val="22"/>
        </w:rPr>
        <w:t xml:space="preserve"> when there is an increase in demand for meetings and there are not enough slots to meet the demand. When </w:t>
      </w:r>
      <w:r w:rsidRPr="0054400C">
        <w:rPr>
          <w:rFonts w:ascii="Open Sans Regular" w:hAnsi="Open Sans Regular"/>
          <w:b/>
          <w:szCs w:val="22"/>
        </w:rPr>
        <w:t>Overflow Handling</w:t>
      </w:r>
      <w:r>
        <w:rPr>
          <w:rFonts w:ascii="Open Sans Regular" w:hAnsi="Open Sans Regular"/>
          <w:szCs w:val="22"/>
        </w:rPr>
        <w:t xml:space="preserve"> is turned off and there are no slots available, the invitee will not be able to schedule a meeting. Organizations should include a </w:t>
      </w:r>
      <w:r w:rsidR="0054400C">
        <w:rPr>
          <w:rFonts w:ascii="Open Sans Regular" w:hAnsi="Open Sans Regular"/>
          <w:szCs w:val="22"/>
        </w:rPr>
        <w:t>“</w:t>
      </w:r>
      <w:r w:rsidRPr="0054400C">
        <w:rPr>
          <w:rFonts w:ascii="Open Sans Regular" w:hAnsi="Open Sans Regular"/>
          <w:szCs w:val="22"/>
        </w:rPr>
        <w:t>Contact Us</w:t>
      </w:r>
      <w:r w:rsidR="0054400C">
        <w:rPr>
          <w:rFonts w:ascii="Open Sans Regular" w:hAnsi="Open Sans Regular"/>
          <w:szCs w:val="22"/>
        </w:rPr>
        <w:t>”</w:t>
      </w:r>
      <w:r>
        <w:rPr>
          <w:rFonts w:ascii="Open Sans Regular" w:hAnsi="Open Sans Regular"/>
          <w:szCs w:val="22"/>
        </w:rPr>
        <w:t xml:space="preserve"> link in their invitation emails or application pages to account for this possibility.</w:t>
      </w:r>
    </w:p>
    <w:p w14:paraId="60533833" w14:textId="77777777" w:rsidR="00BB01FA" w:rsidRDefault="00BB01FA" w:rsidP="00AA3371">
      <w:pPr>
        <w:rPr>
          <w:rFonts w:ascii="Open Sans Regular" w:hAnsi="Open Sans Regular"/>
          <w:szCs w:val="22"/>
        </w:rPr>
      </w:pPr>
    </w:p>
    <w:p w14:paraId="26F40501" w14:textId="1D9F2EE8" w:rsidR="00AA3371" w:rsidRDefault="00AA3371" w:rsidP="00AA3371">
      <w:pPr>
        <w:rPr>
          <w:rFonts w:ascii="Open Sans Regular" w:hAnsi="Open Sans Regular"/>
          <w:szCs w:val="22"/>
        </w:rPr>
      </w:pPr>
      <w:r>
        <w:rPr>
          <w:rFonts w:ascii="Open Sans Regular" w:hAnsi="Open Sans Regular"/>
          <w:szCs w:val="22"/>
        </w:rPr>
        <w:t xml:space="preserve">The first setting in this section is provided to protect individual team members for being overloaded. </w:t>
      </w:r>
      <w:r w:rsidR="0054400C">
        <w:rPr>
          <w:rFonts w:ascii="Open Sans Regular" w:hAnsi="Open Sans Regular"/>
          <w:b/>
          <w:szCs w:val="22"/>
        </w:rPr>
        <w:t>Max Meetings P</w:t>
      </w:r>
      <w:r w:rsidRPr="00145E20">
        <w:rPr>
          <w:rFonts w:ascii="Open Sans Regular" w:hAnsi="Open Sans Regular"/>
          <w:b/>
          <w:szCs w:val="22"/>
        </w:rPr>
        <w:t>er Day</w:t>
      </w:r>
      <w:r>
        <w:rPr>
          <w:rFonts w:ascii="Open Sans Regular" w:hAnsi="Open Sans Regular"/>
          <w:szCs w:val="22"/>
        </w:rPr>
        <w:t xml:space="preserve"> </w:t>
      </w:r>
      <w:r w:rsidRPr="00145E20">
        <w:rPr>
          <w:rFonts w:ascii="Open Sans Regular" w:hAnsi="Open Sans Regular"/>
          <w:szCs w:val="22"/>
        </w:rPr>
        <w:t>enables an organization to limit the number of meetings of a given type for a given participant. For example, a recruiter’s calendar may support 10 half hour phone screens each day, but the recruiter may also need time for Applicant Management tasks and scheduling interviews with clients.</w:t>
      </w:r>
      <w:r w:rsidR="0054400C">
        <w:rPr>
          <w:rFonts w:ascii="Open Sans Regular" w:hAnsi="Open Sans Regular"/>
          <w:szCs w:val="22"/>
        </w:rPr>
        <w:t xml:space="preserve"> Once set, the p</w:t>
      </w:r>
      <w:r>
        <w:rPr>
          <w:rFonts w:ascii="Open Sans Regular" w:hAnsi="Open Sans Regular"/>
          <w:szCs w:val="22"/>
        </w:rPr>
        <w:t>articipant will be considered busy once this number of meetings has been scheduled.</w:t>
      </w:r>
    </w:p>
    <w:p w14:paraId="356F7AFE" w14:textId="77777777" w:rsidR="00BB01FA" w:rsidRDefault="00BB01FA" w:rsidP="00AA3371">
      <w:pPr>
        <w:rPr>
          <w:rFonts w:ascii="Open Sans Regular" w:hAnsi="Open Sans Regular"/>
          <w:b/>
          <w:szCs w:val="22"/>
        </w:rPr>
      </w:pPr>
    </w:p>
    <w:p w14:paraId="7A70B6AD" w14:textId="1F9F77D7" w:rsidR="00AA3371" w:rsidRDefault="00AA3371" w:rsidP="00AA3371">
      <w:pPr>
        <w:rPr>
          <w:rFonts w:ascii="Open Sans Regular" w:hAnsi="Open Sans Regular"/>
          <w:szCs w:val="22"/>
        </w:rPr>
      </w:pPr>
      <w:r w:rsidRPr="0055396F">
        <w:rPr>
          <w:rFonts w:ascii="Open Sans Regular" w:hAnsi="Open Sans Regular"/>
          <w:b/>
          <w:szCs w:val="22"/>
        </w:rPr>
        <w:t>Overflow Level %</w:t>
      </w:r>
      <w:r>
        <w:rPr>
          <w:rFonts w:ascii="Open Sans Regular" w:hAnsi="Open Sans Regular"/>
          <w:szCs w:val="22"/>
        </w:rPr>
        <w:t xml:space="preserve"> defines the minimum level of </w:t>
      </w:r>
      <w:r w:rsidRPr="000646BF">
        <w:rPr>
          <w:rFonts w:ascii="Open Sans Regular" w:hAnsi="Open Sans Regular"/>
          <w:i/>
          <w:szCs w:val="22"/>
        </w:rPr>
        <w:t>remaining capacity</w:t>
      </w:r>
      <w:r>
        <w:rPr>
          <w:rFonts w:ascii="Open Sans Regular" w:hAnsi="Open Sans Regular"/>
          <w:szCs w:val="22"/>
        </w:rPr>
        <w:t xml:space="preserve"> before the overflow condition kicks in. It is calculated across the entire current horizon. If for example there are 100 meeting slots defined fo</w:t>
      </w:r>
      <w:r w:rsidR="0054400C">
        <w:rPr>
          <w:rFonts w:ascii="Open Sans Regular" w:hAnsi="Open Sans Regular"/>
          <w:szCs w:val="22"/>
        </w:rPr>
        <w:t xml:space="preserve">r a </w:t>
      </w:r>
      <w:proofErr w:type="gramStart"/>
      <w:r w:rsidR="0054400C">
        <w:rPr>
          <w:rFonts w:ascii="Open Sans Regular" w:hAnsi="Open Sans Regular"/>
          <w:szCs w:val="22"/>
        </w:rPr>
        <w:t>particular meeting</w:t>
      </w:r>
      <w:proofErr w:type="gramEnd"/>
      <w:r w:rsidR="0054400C">
        <w:rPr>
          <w:rFonts w:ascii="Open Sans Regular" w:hAnsi="Open Sans Regular"/>
          <w:szCs w:val="22"/>
        </w:rPr>
        <w:t xml:space="preserve"> and the o</w:t>
      </w:r>
      <w:r>
        <w:rPr>
          <w:rFonts w:ascii="Open Sans Regular" w:hAnsi="Open Sans Regular"/>
          <w:szCs w:val="22"/>
        </w:rPr>
        <w:t>verflow is set to 20%, once the 80</w:t>
      </w:r>
      <w:r w:rsidRPr="0055396F">
        <w:rPr>
          <w:rFonts w:ascii="Open Sans Regular" w:hAnsi="Open Sans Regular"/>
          <w:szCs w:val="22"/>
          <w:vertAlign w:val="superscript"/>
        </w:rPr>
        <w:t>th</w:t>
      </w:r>
      <w:r>
        <w:rPr>
          <w:rFonts w:ascii="Open Sans Regular" w:hAnsi="Open Sans Regular"/>
          <w:szCs w:val="22"/>
        </w:rPr>
        <w:t xml:space="preserve"> meeting has been scheduled the meeting is now in an overflow condition. The next setting will dictate how this situation is resolved.</w:t>
      </w:r>
    </w:p>
    <w:p w14:paraId="7DB7DB03" w14:textId="77777777" w:rsidR="00BB01FA" w:rsidRDefault="00BB01FA" w:rsidP="00AA3371">
      <w:pPr>
        <w:rPr>
          <w:rFonts w:ascii="Open Sans Regular" w:hAnsi="Open Sans Regular"/>
          <w:b/>
          <w:szCs w:val="22"/>
        </w:rPr>
      </w:pPr>
    </w:p>
    <w:p w14:paraId="511CF758" w14:textId="2E654293" w:rsidR="00AA3371" w:rsidRDefault="00AA3371" w:rsidP="00AA3371">
      <w:pPr>
        <w:rPr>
          <w:rFonts w:ascii="Open Sans Regular" w:hAnsi="Open Sans Regular"/>
          <w:szCs w:val="22"/>
        </w:rPr>
      </w:pPr>
      <w:r w:rsidRPr="0055396F">
        <w:rPr>
          <w:rFonts w:ascii="Open Sans Regular" w:hAnsi="Open Sans Regular"/>
          <w:b/>
          <w:szCs w:val="22"/>
        </w:rPr>
        <w:t>Overflow Resolution</w:t>
      </w:r>
      <w:r>
        <w:rPr>
          <w:rFonts w:ascii="Open Sans Regular" w:hAnsi="Open Sans Regular"/>
          <w:szCs w:val="22"/>
        </w:rPr>
        <w:t xml:space="preserve"> provides two methods of dealing with overflow and three choices. </w:t>
      </w:r>
    </w:p>
    <w:p w14:paraId="5F49C568" w14:textId="7B87C910" w:rsidR="00AA3371" w:rsidRDefault="00AA3371" w:rsidP="00AA3371">
      <w:pPr>
        <w:pStyle w:val="ListParagraph"/>
        <w:numPr>
          <w:ilvl w:val="0"/>
          <w:numId w:val="15"/>
        </w:numPr>
        <w:rPr>
          <w:rFonts w:ascii="Open Sans Regular" w:hAnsi="Open Sans Regular"/>
          <w:sz w:val="22"/>
          <w:szCs w:val="22"/>
        </w:rPr>
      </w:pPr>
      <w:r w:rsidRPr="00785E3F">
        <w:rPr>
          <w:rFonts w:ascii="Open Sans Regular" w:hAnsi="Open Sans Regular"/>
          <w:b/>
          <w:sz w:val="22"/>
          <w:szCs w:val="22"/>
        </w:rPr>
        <w:t>Add Days</w:t>
      </w:r>
      <w:r w:rsidR="0054400C">
        <w:rPr>
          <w:rFonts w:ascii="Open Sans Regular" w:hAnsi="Open Sans Regular"/>
          <w:sz w:val="22"/>
          <w:szCs w:val="22"/>
        </w:rPr>
        <w:t xml:space="preserve"> - i</w:t>
      </w:r>
      <w:r w:rsidRPr="0055396F">
        <w:rPr>
          <w:rFonts w:ascii="Open Sans Regular" w:hAnsi="Open Sans Regular"/>
          <w:sz w:val="22"/>
          <w:szCs w:val="22"/>
        </w:rPr>
        <w:t xml:space="preserve">f the current Horizon is set to 2 days, then one way to </w:t>
      </w:r>
      <w:proofErr w:type="gramStart"/>
      <w:r w:rsidRPr="0055396F">
        <w:rPr>
          <w:rFonts w:ascii="Open Sans Regular" w:hAnsi="Open Sans Regular"/>
          <w:sz w:val="22"/>
          <w:szCs w:val="22"/>
        </w:rPr>
        <w:t>open up</w:t>
      </w:r>
      <w:proofErr w:type="gramEnd"/>
      <w:r w:rsidRPr="0055396F">
        <w:rPr>
          <w:rFonts w:ascii="Open Sans Regular" w:hAnsi="Open Sans Regular"/>
          <w:sz w:val="22"/>
          <w:szCs w:val="22"/>
        </w:rPr>
        <w:t xml:space="preserve"> more capacity is to increase the horizon to 3 days. That should provide a 50% boost in available slots. If those fill up before the end of the day and we hit the Overflow Level again, we can add another to make it 4. </w:t>
      </w:r>
      <w:r>
        <w:rPr>
          <w:rFonts w:ascii="Open Sans Regular" w:hAnsi="Open Sans Regular"/>
          <w:sz w:val="22"/>
          <w:szCs w:val="22"/>
        </w:rPr>
        <w:t xml:space="preserve">This will continue unless constrained by the </w:t>
      </w:r>
      <w:r w:rsidRPr="00785E3F">
        <w:rPr>
          <w:rFonts w:ascii="Open Sans Regular" w:hAnsi="Open Sans Regular"/>
          <w:b/>
          <w:sz w:val="22"/>
          <w:szCs w:val="22"/>
        </w:rPr>
        <w:t>Max Horizon</w:t>
      </w:r>
      <w:r>
        <w:rPr>
          <w:rFonts w:ascii="Open Sans Regular" w:hAnsi="Open Sans Regular"/>
          <w:sz w:val="22"/>
          <w:szCs w:val="22"/>
        </w:rPr>
        <w:t xml:space="preserve"> parameter mentioned below.</w:t>
      </w:r>
    </w:p>
    <w:p w14:paraId="2C2709D7" w14:textId="6D380C0C" w:rsidR="00AA3371" w:rsidRDefault="00AA3371" w:rsidP="00AA3371">
      <w:pPr>
        <w:pStyle w:val="ListParagraph"/>
        <w:numPr>
          <w:ilvl w:val="0"/>
          <w:numId w:val="15"/>
        </w:numPr>
        <w:rPr>
          <w:rFonts w:ascii="Open Sans Regular" w:hAnsi="Open Sans Regular"/>
          <w:sz w:val="22"/>
          <w:szCs w:val="22"/>
        </w:rPr>
      </w:pPr>
      <w:r w:rsidRPr="00785E3F">
        <w:rPr>
          <w:rFonts w:ascii="Open Sans Regular" w:hAnsi="Open Sans Regular"/>
          <w:b/>
          <w:sz w:val="22"/>
          <w:szCs w:val="22"/>
        </w:rPr>
        <w:lastRenderedPageBreak/>
        <w:t>Add Teams</w:t>
      </w:r>
      <w:r>
        <w:rPr>
          <w:rFonts w:ascii="Open Sans Regular" w:hAnsi="Open Sans Regular"/>
          <w:sz w:val="22"/>
          <w:szCs w:val="22"/>
        </w:rPr>
        <w:t xml:space="preserve"> - </w:t>
      </w:r>
      <w:r w:rsidR="0054400C">
        <w:rPr>
          <w:rFonts w:ascii="Open Sans Regular" w:hAnsi="Open Sans Regular"/>
          <w:sz w:val="22"/>
          <w:szCs w:val="22"/>
        </w:rPr>
        <w:t>if</w:t>
      </w:r>
      <w:r>
        <w:rPr>
          <w:rFonts w:ascii="Open Sans Regular" w:hAnsi="Open Sans Regular"/>
          <w:sz w:val="22"/>
          <w:szCs w:val="22"/>
        </w:rPr>
        <w:t xml:space="preserve"> the normal team cannot handle the increased load, a second team may be defined to take on the increased capacity. The size of that team and their availability will determine the additional capacity added. </w:t>
      </w:r>
    </w:p>
    <w:p w14:paraId="70B13586" w14:textId="69DD1B19" w:rsidR="00AA3371" w:rsidRPr="0055396F" w:rsidRDefault="00AA3371" w:rsidP="00AA3371">
      <w:pPr>
        <w:pStyle w:val="ListParagraph"/>
        <w:numPr>
          <w:ilvl w:val="0"/>
          <w:numId w:val="15"/>
        </w:numPr>
        <w:rPr>
          <w:rFonts w:ascii="Open Sans Regular" w:hAnsi="Open Sans Regular"/>
          <w:sz w:val="22"/>
          <w:szCs w:val="22"/>
        </w:rPr>
      </w:pPr>
      <w:r>
        <w:rPr>
          <w:rFonts w:ascii="Open Sans Regular" w:hAnsi="Open Sans Regular"/>
          <w:b/>
          <w:sz w:val="22"/>
          <w:szCs w:val="22"/>
        </w:rPr>
        <w:t>Add Days then Teams</w:t>
      </w:r>
      <w:r>
        <w:rPr>
          <w:rFonts w:ascii="Open Sans Regular" w:hAnsi="Open Sans Regular"/>
          <w:sz w:val="22"/>
          <w:szCs w:val="22"/>
        </w:rPr>
        <w:t xml:space="preserve"> - combination of the two choices. It might not be practical to increase the time horizon without constraint. If an applicant can’t get screened for two weeks, they may not be available when the meeting time comes. This method as expected will increase the horizon days until the </w:t>
      </w:r>
      <w:r w:rsidRPr="00785E3F">
        <w:rPr>
          <w:rFonts w:ascii="Open Sans Regular" w:hAnsi="Open Sans Regular"/>
          <w:b/>
          <w:sz w:val="22"/>
          <w:szCs w:val="22"/>
        </w:rPr>
        <w:t>Max Horizon</w:t>
      </w:r>
      <w:r>
        <w:rPr>
          <w:rFonts w:ascii="Open Sans Regular" w:hAnsi="Open Sans Regular"/>
          <w:sz w:val="22"/>
          <w:szCs w:val="22"/>
        </w:rPr>
        <w:t xml:space="preserve"> is reached and will then add any overflow teams required if that is not enough.</w:t>
      </w:r>
    </w:p>
    <w:p w14:paraId="595F4D44" w14:textId="77777777" w:rsidR="00AA3371" w:rsidRPr="00610481" w:rsidRDefault="00AA3371" w:rsidP="00CA1BF0">
      <w:pPr>
        <w:spacing w:before="240" w:after="240"/>
        <w:rPr>
          <w:rFonts w:ascii="Open Sans Regular" w:hAnsi="Open Sans Regular"/>
          <w:szCs w:val="22"/>
        </w:rPr>
      </w:pPr>
      <w:r w:rsidRPr="0054400C">
        <w:rPr>
          <w:rFonts w:ascii="Open Sans Regular" w:hAnsi="Open Sans Regular"/>
          <w:b/>
          <w:szCs w:val="22"/>
        </w:rPr>
        <w:t>Max Horizon Days</w:t>
      </w:r>
      <w:r>
        <w:rPr>
          <w:rFonts w:ascii="Open Sans Regular" w:hAnsi="Open Sans Regular"/>
          <w:szCs w:val="22"/>
        </w:rPr>
        <w:t xml:space="preserve"> is a parameter used in conjunction with the Add Days overflow method. Once the </w:t>
      </w:r>
      <w:r w:rsidRPr="0054400C">
        <w:rPr>
          <w:rFonts w:ascii="Open Sans Regular" w:hAnsi="Open Sans Regular"/>
          <w:b/>
          <w:szCs w:val="22"/>
        </w:rPr>
        <w:t>Current Horizon</w:t>
      </w:r>
      <w:r>
        <w:rPr>
          <w:rFonts w:ascii="Open Sans Regular" w:hAnsi="Open Sans Regular"/>
          <w:szCs w:val="22"/>
        </w:rPr>
        <w:t xml:space="preserve"> is incremented to equal the </w:t>
      </w:r>
      <w:r w:rsidRPr="0054400C">
        <w:rPr>
          <w:rFonts w:ascii="Open Sans Regular" w:hAnsi="Open Sans Regular"/>
          <w:b/>
          <w:szCs w:val="22"/>
        </w:rPr>
        <w:t>Max Horizon</w:t>
      </w:r>
      <w:r>
        <w:rPr>
          <w:rFonts w:ascii="Open Sans Regular" w:hAnsi="Open Sans Regular"/>
          <w:szCs w:val="22"/>
        </w:rPr>
        <w:t>, no more increments will be allowed. If the Add Days then Teams resolution method is selected, this will signal the inclusion of the overflow teams. If the Add Days method was selected, the users will potentially run out of slots.</w:t>
      </w:r>
      <w:bookmarkStart w:id="50" w:name="_Toc371512693"/>
    </w:p>
    <w:p w14:paraId="3823FFA6" w14:textId="77777777" w:rsidR="00AA3371" w:rsidRPr="00F50DA4" w:rsidRDefault="00AA3371" w:rsidP="00CA1BF0">
      <w:pPr>
        <w:pStyle w:val="Heading3"/>
        <w:spacing w:after="240"/>
      </w:pPr>
      <w:bookmarkStart w:id="51" w:name="_Toc505979587"/>
      <w:r>
        <w:t>Participants Page</w:t>
      </w:r>
      <w:bookmarkEnd w:id="50"/>
      <w:bookmarkEnd w:id="51"/>
    </w:p>
    <w:p w14:paraId="581343E4" w14:textId="77777777" w:rsidR="00AA3371" w:rsidRPr="0081134F" w:rsidRDefault="00AA3371" w:rsidP="009F0C6D">
      <w:pPr>
        <w:jc w:val="center"/>
      </w:pPr>
      <w:r>
        <w:rPr>
          <w:noProof/>
        </w:rPr>
        <w:drawing>
          <wp:inline distT="0" distB="0" distL="0" distR="0" wp14:anchorId="2684B46F" wp14:editId="4C0AD227">
            <wp:extent cx="5715000" cy="2260302"/>
            <wp:effectExtent l="50800" t="50800" r="127000" b="127635"/>
            <wp:docPr id="1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16408" cy="2260859"/>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762071B1" w14:textId="3BA0AE3F" w:rsidR="00AA3371" w:rsidRPr="004A5082" w:rsidRDefault="00AA3371" w:rsidP="00AA3371">
      <w:pPr>
        <w:rPr>
          <w:rFonts w:ascii="Open Sans Regular" w:hAnsi="Open Sans Regular"/>
          <w:szCs w:val="22"/>
        </w:rPr>
      </w:pPr>
      <w:r w:rsidRPr="004A5082">
        <w:rPr>
          <w:rFonts w:ascii="Open Sans Regular" w:hAnsi="Open Sans Regular"/>
          <w:szCs w:val="22"/>
        </w:rPr>
        <w:t xml:space="preserve">The </w:t>
      </w:r>
      <w:r w:rsidRPr="004A5082">
        <w:rPr>
          <w:rFonts w:ascii="Open Sans Regular" w:hAnsi="Open Sans Regular"/>
          <w:b/>
          <w:szCs w:val="22"/>
        </w:rPr>
        <w:t>Participants</w:t>
      </w:r>
      <w:r w:rsidRPr="004A5082">
        <w:rPr>
          <w:rFonts w:ascii="Open Sans Regular" w:hAnsi="Open Sans Regular"/>
          <w:szCs w:val="22"/>
        </w:rPr>
        <w:t xml:space="preserve"> page defines the participants required for the meeting aside from the </w:t>
      </w:r>
      <w:r>
        <w:rPr>
          <w:rFonts w:ascii="Open Sans Regular" w:hAnsi="Open Sans Regular"/>
          <w:szCs w:val="22"/>
        </w:rPr>
        <w:t xml:space="preserve">invitee for On-Going and Event Meeting types. When a </w:t>
      </w:r>
      <w:r w:rsidRPr="0054400C">
        <w:rPr>
          <w:rFonts w:ascii="Open Sans Regular" w:hAnsi="Open Sans Regular"/>
          <w:b/>
          <w:szCs w:val="22"/>
        </w:rPr>
        <w:t>Personal Meeting</w:t>
      </w:r>
      <w:r>
        <w:rPr>
          <w:rFonts w:ascii="Open Sans Regular" w:hAnsi="Open Sans Regular"/>
          <w:szCs w:val="22"/>
        </w:rPr>
        <w:t xml:space="preserve"> type is selected, this page is no longer available and the only participant is set to the owner</w:t>
      </w:r>
      <w:r w:rsidR="0054400C">
        <w:rPr>
          <w:rFonts w:ascii="Open Sans Regular" w:hAnsi="Open Sans Regular"/>
          <w:szCs w:val="22"/>
        </w:rPr>
        <w:t xml:space="preserve"> of the meeting block. See the section on personal m</w:t>
      </w:r>
      <w:r>
        <w:rPr>
          <w:rFonts w:ascii="Open Sans Regular" w:hAnsi="Open Sans Regular"/>
          <w:szCs w:val="22"/>
        </w:rPr>
        <w:t>eetings below for more.</w:t>
      </w:r>
    </w:p>
    <w:p w14:paraId="55B69AC5" w14:textId="4C86303B" w:rsidR="00AA3371" w:rsidRDefault="00AA3371" w:rsidP="00CA1BF0">
      <w:pPr>
        <w:spacing w:before="240"/>
        <w:rPr>
          <w:rFonts w:ascii="Open Sans Regular" w:hAnsi="Open Sans Regular"/>
          <w:szCs w:val="22"/>
        </w:rPr>
      </w:pPr>
      <w:r w:rsidRPr="004A5082">
        <w:rPr>
          <w:rFonts w:ascii="Open Sans Regular" w:hAnsi="Open Sans Regular"/>
          <w:szCs w:val="22"/>
        </w:rPr>
        <w:t xml:space="preserve">The </w:t>
      </w:r>
      <w:r w:rsidRPr="004A5082">
        <w:rPr>
          <w:rFonts w:ascii="Open Sans Regular" w:hAnsi="Open Sans Regular"/>
          <w:b/>
          <w:szCs w:val="22"/>
        </w:rPr>
        <w:t>Source</w:t>
      </w:r>
      <w:r w:rsidRPr="004A5082">
        <w:rPr>
          <w:rFonts w:ascii="Open Sans Regular" w:hAnsi="Open Sans Regular"/>
          <w:szCs w:val="22"/>
        </w:rPr>
        <w:t xml:space="preserve"> of the participant determines who is eligible for scheduling. When “User” is selected, </w:t>
      </w:r>
      <w:r w:rsidR="00404BA1">
        <w:rPr>
          <w:rFonts w:ascii="Open Sans Regular" w:hAnsi="Open Sans Regular"/>
          <w:szCs w:val="22"/>
        </w:rPr>
        <w:t>a single u</w:t>
      </w:r>
      <w:r>
        <w:rPr>
          <w:rFonts w:ascii="Open Sans Regular" w:hAnsi="Open Sans Regular"/>
          <w:szCs w:val="22"/>
        </w:rPr>
        <w:t>ser is specified in the Lookup</w:t>
      </w:r>
      <w:r w:rsidRPr="004A5082">
        <w:rPr>
          <w:rFonts w:ascii="Open Sans Regular" w:hAnsi="Open Sans Regular"/>
          <w:szCs w:val="22"/>
        </w:rPr>
        <w:t xml:space="preserve">. When “Team” is selected, the meeting coordinator must specify </w:t>
      </w:r>
      <w:r>
        <w:rPr>
          <w:rFonts w:ascii="Open Sans Regular" w:hAnsi="Open Sans Regular"/>
          <w:szCs w:val="22"/>
        </w:rPr>
        <w:t>a</w:t>
      </w:r>
      <w:r w:rsidRPr="004A5082">
        <w:rPr>
          <w:rFonts w:ascii="Open Sans Regular" w:hAnsi="Open Sans Regular"/>
          <w:szCs w:val="22"/>
        </w:rPr>
        <w:t xml:space="preserve"> </w:t>
      </w:r>
      <w:r w:rsidRPr="004A5082">
        <w:rPr>
          <w:rFonts w:ascii="Open Sans Regular" w:hAnsi="Open Sans Regular"/>
          <w:b/>
          <w:szCs w:val="22"/>
        </w:rPr>
        <w:t>Team Name</w:t>
      </w:r>
      <w:r w:rsidRPr="004A5082">
        <w:rPr>
          <w:rFonts w:ascii="Open Sans Regular" w:hAnsi="Open Sans Regular"/>
          <w:szCs w:val="22"/>
        </w:rPr>
        <w:t xml:space="preserve">.  </w:t>
      </w:r>
      <w:r w:rsidR="00404BA1">
        <w:rPr>
          <w:rFonts w:ascii="Open Sans Regular" w:hAnsi="Open Sans Regular"/>
          <w:szCs w:val="22"/>
        </w:rPr>
        <w:t>Multiple teams and u</w:t>
      </w:r>
      <w:r>
        <w:rPr>
          <w:rFonts w:ascii="Open Sans Regular" w:hAnsi="Open Sans Regular"/>
          <w:szCs w:val="22"/>
        </w:rPr>
        <w:t>sers may be added to this list. Once they are added, the individual participants will be presented in the section below.</w:t>
      </w:r>
    </w:p>
    <w:p w14:paraId="595C60FD" w14:textId="03049459" w:rsidR="00AA3371" w:rsidRDefault="00AA3371" w:rsidP="00CA1BF0">
      <w:pPr>
        <w:spacing w:before="240"/>
        <w:rPr>
          <w:rFonts w:ascii="Open Sans Regular" w:hAnsi="Open Sans Regular"/>
          <w:szCs w:val="22"/>
        </w:rPr>
      </w:pPr>
      <w:r w:rsidRPr="00B70FA7">
        <w:rPr>
          <w:rFonts w:ascii="Open Sans Regular" w:hAnsi="Open Sans Regular"/>
          <w:b/>
          <w:szCs w:val="22"/>
        </w:rPr>
        <w:t>Priority</w:t>
      </w:r>
      <w:r>
        <w:rPr>
          <w:rFonts w:ascii="Open Sans Regular" w:hAnsi="Open Sans Regular"/>
          <w:szCs w:val="22"/>
        </w:rPr>
        <w:t xml:space="preserve"> is used to specify if the T</w:t>
      </w:r>
      <w:r w:rsidR="00404BA1">
        <w:rPr>
          <w:rFonts w:ascii="Open Sans Regular" w:hAnsi="Open Sans Regular"/>
          <w:szCs w:val="22"/>
        </w:rPr>
        <w:t>eam or User is the primary or an o</w:t>
      </w:r>
      <w:r>
        <w:rPr>
          <w:rFonts w:ascii="Open Sans Regular" w:hAnsi="Open Sans Regular"/>
          <w:szCs w:val="22"/>
        </w:rPr>
        <w:t>verflow. Primary participants are considered for each meeting. Overflow participants are only considered when an overflow condition is in effect.</w:t>
      </w:r>
    </w:p>
    <w:p w14:paraId="4801B98E" w14:textId="77777777" w:rsidR="00AA3371" w:rsidRDefault="00AA3371" w:rsidP="00CA1BF0">
      <w:pPr>
        <w:spacing w:before="240"/>
        <w:rPr>
          <w:rFonts w:ascii="Open Sans Regular" w:hAnsi="Open Sans Regular"/>
          <w:szCs w:val="22"/>
        </w:rPr>
      </w:pPr>
      <w:r w:rsidRPr="00B70FA7">
        <w:rPr>
          <w:rFonts w:ascii="Open Sans Regular" w:hAnsi="Open Sans Regular"/>
          <w:b/>
          <w:szCs w:val="22"/>
        </w:rPr>
        <w:lastRenderedPageBreak/>
        <w:t>Any/All</w:t>
      </w:r>
      <w:r>
        <w:rPr>
          <w:rFonts w:ascii="Open Sans Regular" w:hAnsi="Open Sans Regular"/>
          <w:szCs w:val="22"/>
        </w:rPr>
        <w:t xml:space="preserve"> is used with multiple participants to determine if one person from the list of participants is required (</w:t>
      </w:r>
      <w:r w:rsidRPr="004A5082">
        <w:rPr>
          <w:rFonts w:ascii="Open Sans Regular" w:hAnsi="Open Sans Regular"/>
          <w:b/>
          <w:szCs w:val="22"/>
        </w:rPr>
        <w:t>Any</w:t>
      </w:r>
      <w:r w:rsidRPr="00B70FA7">
        <w:rPr>
          <w:rFonts w:ascii="Open Sans Regular" w:hAnsi="Open Sans Regular"/>
          <w:szCs w:val="22"/>
        </w:rPr>
        <w:t>)</w:t>
      </w:r>
      <w:r>
        <w:rPr>
          <w:rFonts w:ascii="Open Sans Regular" w:hAnsi="Open Sans Regular"/>
          <w:szCs w:val="22"/>
        </w:rPr>
        <w:t xml:space="preserve">, or if </w:t>
      </w:r>
      <w:proofErr w:type="gramStart"/>
      <w:r w:rsidRPr="00B70FA7">
        <w:rPr>
          <w:rFonts w:ascii="Open Sans Regular" w:hAnsi="Open Sans Regular"/>
          <w:b/>
          <w:szCs w:val="22"/>
        </w:rPr>
        <w:t>All</w:t>
      </w:r>
      <w:r>
        <w:rPr>
          <w:rFonts w:ascii="Open Sans Regular" w:hAnsi="Open Sans Regular"/>
          <w:szCs w:val="22"/>
        </w:rPr>
        <w:t xml:space="preserve"> of</w:t>
      </w:r>
      <w:proofErr w:type="gramEnd"/>
      <w:r>
        <w:rPr>
          <w:rFonts w:ascii="Open Sans Regular" w:hAnsi="Open Sans Regular"/>
          <w:szCs w:val="22"/>
        </w:rPr>
        <w:t xml:space="preserve"> the participants are required.</w:t>
      </w:r>
      <w:r w:rsidRPr="004A5082">
        <w:rPr>
          <w:rFonts w:ascii="Open Sans Regular" w:hAnsi="Open Sans Regular"/>
          <w:szCs w:val="22"/>
        </w:rPr>
        <w:t xml:space="preserve"> </w:t>
      </w:r>
      <w:r>
        <w:rPr>
          <w:rFonts w:ascii="Open Sans Regular" w:hAnsi="Open Sans Regular"/>
          <w:b/>
          <w:szCs w:val="22"/>
        </w:rPr>
        <w:t xml:space="preserve">Only the Any </w:t>
      </w:r>
      <w:r w:rsidRPr="00404BA1">
        <w:rPr>
          <w:rFonts w:ascii="Open Sans Regular" w:hAnsi="Open Sans Regular"/>
          <w:szCs w:val="22"/>
        </w:rPr>
        <w:t>setting</w:t>
      </w:r>
      <w:r>
        <w:rPr>
          <w:rFonts w:ascii="Open Sans Regular" w:hAnsi="Open Sans Regular"/>
          <w:b/>
          <w:szCs w:val="22"/>
        </w:rPr>
        <w:t xml:space="preserve"> </w:t>
      </w:r>
      <w:r>
        <w:rPr>
          <w:rFonts w:ascii="Open Sans Regular" w:hAnsi="Open Sans Regular"/>
          <w:szCs w:val="22"/>
        </w:rPr>
        <w:t>is supported in the Beta release</w:t>
      </w:r>
      <w:r w:rsidRPr="004A5082">
        <w:rPr>
          <w:rFonts w:ascii="Open Sans Regular" w:hAnsi="Open Sans Regular"/>
          <w:szCs w:val="22"/>
        </w:rPr>
        <w:t xml:space="preserve">. </w:t>
      </w:r>
    </w:p>
    <w:p w14:paraId="053848CB" w14:textId="0CA65FD7" w:rsidR="00AA3371" w:rsidRDefault="00AA3371" w:rsidP="00CA1BF0">
      <w:pPr>
        <w:spacing w:before="240"/>
        <w:rPr>
          <w:rFonts w:ascii="Open Sans Regular" w:hAnsi="Open Sans Regular"/>
          <w:szCs w:val="22"/>
        </w:rPr>
      </w:pPr>
      <w:r>
        <w:rPr>
          <w:rFonts w:ascii="Open Sans Regular" w:hAnsi="Open Sans Regular"/>
          <w:szCs w:val="22"/>
        </w:rPr>
        <w:t>T</w:t>
      </w:r>
      <w:r w:rsidRPr="004A5082">
        <w:rPr>
          <w:rFonts w:ascii="Open Sans Regular" w:hAnsi="Open Sans Regular"/>
          <w:szCs w:val="22"/>
        </w:rPr>
        <w:t xml:space="preserve">he lower half of this screen lists the </w:t>
      </w:r>
      <w:r w:rsidR="00404BA1">
        <w:rPr>
          <w:rFonts w:ascii="Open Sans Regular" w:hAnsi="Open Sans Regular"/>
          <w:szCs w:val="22"/>
        </w:rPr>
        <w:t>p</w:t>
      </w:r>
      <w:r>
        <w:rPr>
          <w:rFonts w:ascii="Open Sans Regular" w:hAnsi="Open Sans Regular"/>
          <w:szCs w:val="22"/>
        </w:rPr>
        <w:t>articipants</w:t>
      </w:r>
      <w:r w:rsidRPr="004A5082">
        <w:rPr>
          <w:rFonts w:ascii="Open Sans Regular" w:hAnsi="Open Sans Regular"/>
          <w:szCs w:val="22"/>
        </w:rPr>
        <w:t xml:space="preserve"> of the </w:t>
      </w:r>
      <w:r>
        <w:rPr>
          <w:rFonts w:ascii="Open Sans Regular" w:hAnsi="Open Sans Regular"/>
          <w:szCs w:val="22"/>
        </w:rPr>
        <w:t>meeting</w:t>
      </w:r>
      <w:r w:rsidRPr="004A5082">
        <w:rPr>
          <w:rFonts w:ascii="Open Sans Regular" w:hAnsi="Open Sans Regular"/>
          <w:szCs w:val="22"/>
        </w:rPr>
        <w:t xml:space="preserve">, </w:t>
      </w:r>
      <w:proofErr w:type="gramStart"/>
      <w:r w:rsidR="00404BA1">
        <w:rPr>
          <w:rFonts w:ascii="Open Sans Regular" w:hAnsi="Open Sans Regular"/>
          <w:szCs w:val="22"/>
        </w:rPr>
        <w:t>The</w:t>
      </w:r>
      <w:proofErr w:type="gramEnd"/>
      <w:r w:rsidR="00404BA1">
        <w:rPr>
          <w:rFonts w:ascii="Open Sans Regular" w:hAnsi="Open Sans Regular"/>
          <w:szCs w:val="22"/>
        </w:rPr>
        <w:t xml:space="preserve"> t</w:t>
      </w:r>
      <w:r>
        <w:rPr>
          <w:rFonts w:ascii="Open Sans Regular" w:hAnsi="Open Sans Regular"/>
          <w:szCs w:val="22"/>
        </w:rPr>
        <w:t xml:space="preserve">eam they are part of, </w:t>
      </w:r>
      <w:r w:rsidRPr="004A5082">
        <w:rPr>
          <w:rFonts w:ascii="Open Sans Regular" w:hAnsi="Open Sans Regular"/>
          <w:szCs w:val="22"/>
        </w:rPr>
        <w:t xml:space="preserve">their locations, time zones, and their personal availability for this type of meeting. </w:t>
      </w:r>
    </w:p>
    <w:p w14:paraId="5B4D3CCE" w14:textId="4C628E48" w:rsidR="00AA3371" w:rsidRPr="00B67DA5" w:rsidRDefault="00AA3371" w:rsidP="00CA1BF0">
      <w:pPr>
        <w:spacing w:before="240"/>
        <w:rPr>
          <w:rFonts w:ascii="Open Sans Regular" w:hAnsi="Open Sans Regular"/>
          <w:szCs w:val="22"/>
        </w:rPr>
      </w:pPr>
      <w:bookmarkStart w:id="52" w:name="_Toc371512694"/>
      <w:r>
        <w:rPr>
          <w:rFonts w:ascii="Open Sans Regular" w:hAnsi="Open Sans Regular"/>
          <w:szCs w:val="22"/>
        </w:rPr>
        <w:t xml:space="preserve">The </w:t>
      </w:r>
      <w:r w:rsidRPr="00276901">
        <w:rPr>
          <w:rFonts w:ascii="Open Sans Regular" w:hAnsi="Open Sans Regular"/>
          <w:b/>
          <w:szCs w:val="22"/>
        </w:rPr>
        <w:t>Active</w:t>
      </w:r>
      <w:r>
        <w:rPr>
          <w:rFonts w:ascii="Open Sans Regular" w:hAnsi="Open Sans Regular"/>
          <w:szCs w:val="22"/>
        </w:rPr>
        <w:t xml:space="preserve"> checkbox is used to temporarily remove a participant from consideration in sch</w:t>
      </w:r>
      <w:r w:rsidR="00404BA1">
        <w:rPr>
          <w:rFonts w:ascii="Open Sans Regular" w:hAnsi="Open Sans Regular"/>
          <w:szCs w:val="22"/>
        </w:rPr>
        <w:t>eduling meetings. For example, i</w:t>
      </w:r>
      <w:r>
        <w:rPr>
          <w:rFonts w:ascii="Open Sans Regular" w:hAnsi="Open Sans Regular"/>
          <w:szCs w:val="22"/>
        </w:rPr>
        <w:t xml:space="preserve">f a participant calls in sick or is out for an extended period, the Scheduling Coordinator can uncheck this box to ensure no further meetings will be scheduled for them. This does not impact any existing meetings already scheduled for that individual. See the </w:t>
      </w:r>
      <w:r w:rsidRPr="00404BA1">
        <w:rPr>
          <w:rFonts w:ascii="Open Sans Regular" w:hAnsi="Open Sans Regular"/>
          <w:b/>
          <w:szCs w:val="22"/>
        </w:rPr>
        <w:t>Meetings Page</w:t>
      </w:r>
      <w:r>
        <w:rPr>
          <w:rFonts w:ascii="Open Sans Regular" w:hAnsi="Open Sans Regular"/>
          <w:szCs w:val="22"/>
        </w:rPr>
        <w:t xml:space="preserve"> section below for how to reschedule or cancel meetings scheduled with an individual.</w:t>
      </w:r>
    </w:p>
    <w:p w14:paraId="3D22995B" w14:textId="77777777" w:rsidR="00AA3371" w:rsidRPr="00F50DA4" w:rsidRDefault="00AA3371" w:rsidP="00CA1BF0">
      <w:pPr>
        <w:pStyle w:val="Heading3"/>
        <w:spacing w:before="240" w:after="240"/>
      </w:pPr>
      <w:bookmarkStart w:id="53" w:name="_Toc505979588"/>
      <w:r>
        <w:t>Availability Page</w:t>
      </w:r>
      <w:bookmarkEnd w:id="52"/>
      <w:bookmarkEnd w:id="53"/>
    </w:p>
    <w:p w14:paraId="73620ED3" w14:textId="77777777" w:rsidR="00AA3371" w:rsidRDefault="00AA3371" w:rsidP="00AA3371">
      <w:pPr>
        <w:rPr>
          <w:rFonts w:ascii="Open Sans Regular" w:hAnsi="Open Sans Regular"/>
          <w:szCs w:val="22"/>
        </w:rPr>
      </w:pPr>
      <w:r w:rsidRPr="004A5082">
        <w:rPr>
          <w:rFonts w:ascii="Open Sans Regular" w:hAnsi="Open Sans Regular"/>
          <w:szCs w:val="22"/>
        </w:rPr>
        <w:t xml:space="preserve">The </w:t>
      </w:r>
      <w:r w:rsidRPr="004A5082">
        <w:rPr>
          <w:rFonts w:ascii="Open Sans Regular" w:hAnsi="Open Sans Regular"/>
          <w:b/>
          <w:szCs w:val="22"/>
        </w:rPr>
        <w:t>Availability</w:t>
      </w:r>
      <w:r w:rsidRPr="004A5082">
        <w:rPr>
          <w:rFonts w:ascii="Open Sans Regular" w:hAnsi="Open Sans Regular"/>
          <w:szCs w:val="22"/>
        </w:rPr>
        <w:t xml:space="preserve"> page </w:t>
      </w:r>
      <w:r>
        <w:rPr>
          <w:rFonts w:ascii="Open Sans Regular" w:hAnsi="Open Sans Regular"/>
          <w:szCs w:val="22"/>
        </w:rPr>
        <w:t>provides three important views for the On-Going and Event Meeting types and enables a user to specify their own availability for Personal Meeting Blocks. This section covers the Former use cases. For Personal Meeting Block use case, see the dedicated section below.</w:t>
      </w:r>
    </w:p>
    <w:p w14:paraId="13DF9B88" w14:textId="77777777" w:rsidR="00AA3371" w:rsidRDefault="00AA3371" w:rsidP="00AA3371">
      <w:pPr>
        <w:rPr>
          <w:rFonts w:ascii="Open Sans Regular" w:hAnsi="Open Sans Regular"/>
          <w:szCs w:val="22"/>
        </w:rPr>
      </w:pPr>
      <w:r>
        <w:rPr>
          <w:rFonts w:ascii="Open Sans Regular" w:hAnsi="Open Sans Regular"/>
          <w:szCs w:val="22"/>
        </w:rPr>
        <w:t>The three views provided are:</w:t>
      </w:r>
    </w:p>
    <w:p w14:paraId="045E7305" w14:textId="6FE6E790" w:rsidR="00AA3371" w:rsidRDefault="00404BA1" w:rsidP="00AA3371">
      <w:pPr>
        <w:pStyle w:val="ListParagraph"/>
        <w:numPr>
          <w:ilvl w:val="0"/>
          <w:numId w:val="15"/>
        </w:numPr>
        <w:rPr>
          <w:rFonts w:ascii="Open Sans Regular" w:hAnsi="Open Sans Regular"/>
          <w:sz w:val="22"/>
          <w:szCs w:val="22"/>
        </w:rPr>
      </w:pPr>
      <w:r>
        <w:rPr>
          <w:rFonts w:ascii="Open Sans Regular" w:hAnsi="Open Sans Regular"/>
          <w:sz w:val="22"/>
          <w:szCs w:val="22"/>
        </w:rPr>
        <w:t>Coverage</w:t>
      </w:r>
    </w:p>
    <w:p w14:paraId="366F4CA7" w14:textId="04CA9D1C" w:rsidR="00AA3371" w:rsidRDefault="00AA3371" w:rsidP="00AA3371">
      <w:pPr>
        <w:pStyle w:val="ListParagraph"/>
        <w:numPr>
          <w:ilvl w:val="0"/>
          <w:numId w:val="15"/>
        </w:numPr>
        <w:rPr>
          <w:rFonts w:ascii="Open Sans Regular" w:hAnsi="Open Sans Regular"/>
          <w:sz w:val="22"/>
          <w:szCs w:val="22"/>
        </w:rPr>
      </w:pPr>
      <w:r>
        <w:rPr>
          <w:rFonts w:ascii="Open Sans Regular" w:hAnsi="Open Sans Regular"/>
          <w:sz w:val="22"/>
          <w:szCs w:val="22"/>
        </w:rPr>
        <w:t>Availability Block</w:t>
      </w:r>
    </w:p>
    <w:p w14:paraId="66DC613B" w14:textId="77777777" w:rsidR="00AA3371" w:rsidRPr="00B67DA5" w:rsidRDefault="00AA3371" w:rsidP="00AA3371">
      <w:pPr>
        <w:pStyle w:val="ListParagraph"/>
        <w:numPr>
          <w:ilvl w:val="0"/>
          <w:numId w:val="15"/>
        </w:numPr>
        <w:rPr>
          <w:rFonts w:ascii="Open Sans Regular" w:hAnsi="Open Sans Regular"/>
          <w:sz w:val="22"/>
          <w:szCs w:val="22"/>
        </w:rPr>
      </w:pPr>
      <w:r>
        <w:rPr>
          <w:rFonts w:ascii="Open Sans Regular" w:hAnsi="Open Sans Regular"/>
          <w:sz w:val="22"/>
          <w:szCs w:val="22"/>
        </w:rPr>
        <w:t>Actual</w:t>
      </w:r>
    </w:p>
    <w:p w14:paraId="2F8B07F9" w14:textId="77777777" w:rsidR="00AA3371" w:rsidRDefault="00AA3371" w:rsidP="00AA3371">
      <w:pPr>
        <w:pStyle w:val="Heading4"/>
      </w:pPr>
      <w:bookmarkStart w:id="54" w:name="_Toc505979589"/>
      <w:r>
        <w:t>Coverage View</w:t>
      </w:r>
      <w:bookmarkEnd w:id="54"/>
    </w:p>
    <w:p w14:paraId="03BDB8BF" w14:textId="77777777" w:rsidR="00AA3371" w:rsidRDefault="00AA3371" w:rsidP="00404BA1">
      <w:pPr>
        <w:spacing w:after="240"/>
        <w:rPr>
          <w:rFonts w:ascii="Open Sans Regular" w:hAnsi="Open Sans Regular"/>
          <w:szCs w:val="22"/>
        </w:rPr>
      </w:pPr>
      <w:r w:rsidRPr="00361F73">
        <w:rPr>
          <w:rFonts w:ascii="Open Sans Regular" w:hAnsi="Open Sans Regular"/>
          <w:szCs w:val="22"/>
        </w:rPr>
        <w:t xml:space="preserve">Coverage </w:t>
      </w:r>
      <w:r>
        <w:rPr>
          <w:rFonts w:ascii="Open Sans Regular" w:hAnsi="Open Sans Regular"/>
          <w:szCs w:val="22"/>
        </w:rPr>
        <w:t>View answers the question “</w:t>
      </w:r>
      <w:r w:rsidRPr="00276901">
        <w:rPr>
          <w:rFonts w:ascii="Open Sans Regular" w:hAnsi="Open Sans Regular"/>
          <w:i/>
          <w:szCs w:val="22"/>
        </w:rPr>
        <w:t>what times are covered by the participants of this meeting and how many team members are available for scheduling at any time</w:t>
      </w:r>
      <w:r>
        <w:rPr>
          <w:rFonts w:ascii="Open Sans Regular" w:hAnsi="Open Sans Regular"/>
          <w:szCs w:val="22"/>
        </w:rPr>
        <w:t>?”</w:t>
      </w:r>
    </w:p>
    <w:p w14:paraId="20653056" w14:textId="4A0B0D0C" w:rsidR="00AA3371" w:rsidRPr="00361F73" w:rsidRDefault="00AA3371" w:rsidP="00AA3371">
      <w:pPr>
        <w:rPr>
          <w:rFonts w:ascii="Open Sans Regular" w:hAnsi="Open Sans Regular"/>
          <w:szCs w:val="22"/>
        </w:rPr>
      </w:pPr>
      <w:r>
        <w:rPr>
          <w:rFonts w:ascii="Open Sans Regular" w:hAnsi="Open Sans Regular"/>
          <w:szCs w:val="22"/>
        </w:rPr>
        <w:t>This view presents coverage with three shades of blue</w:t>
      </w:r>
      <w:r w:rsidR="00404BA1">
        <w:rPr>
          <w:rFonts w:ascii="Open Sans Regular" w:hAnsi="Open Sans Regular"/>
          <w:szCs w:val="22"/>
        </w:rPr>
        <w:t>. The darkest shade represents c</w:t>
      </w:r>
      <w:r>
        <w:rPr>
          <w:rFonts w:ascii="Open Sans Regular" w:hAnsi="Open Sans Regular"/>
          <w:szCs w:val="22"/>
        </w:rPr>
        <w:t>overage of more than 66% of the total primary participants. The lighter shades represent 33%-66% and less than 33% respectively.</w:t>
      </w:r>
    </w:p>
    <w:p w14:paraId="64FC0884" w14:textId="77777777" w:rsidR="00AA3371" w:rsidRPr="00422663" w:rsidRDefault="00AA3371" w:rsidP="009F0C6D">
      <w:pPr>
        <w:jc w:val="center"/>
      </w:pPr>
      <w:r>
        <w:rPr>
          <w:noProof/>
        </w:rPr>
        <w:lastRenderedPageBreak/>
        <w:drawing>
          <wp:inline distT="0" distB="0" distL="0" distR="0" wp14:anchorId="562CF51D" wp14:editId="15C4364D">
            <wp:extent cx="5715000" cy="3211033"/>
            <wp:effectExtent l="50800" t="50800" r="127000" b="116840"/>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15015" cy="3211042"/>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33DF8F6A" w14:textId="77777777" w:rsidR="00AA3371" w:rsidRDefault="00AA3371" w:rsidP="00AA3371">
      <w:pPr>
        <w:rPr>
          <w:rFonts w:ascii="Open Sans Regular" w:hAnsi="Open Sans Regular"/>
          <w:szCs w:val="22"/>
        </w:rPr>
      </w:pPr>
      <w:r>
        <w:rPr>
          <w:rFonts w:ascii="Open Sans Regular" w:hAnsi="Open Sans Regular"/>
          <w:szCs w:val="22"/>
        </w:rPr>
        <w:t>Placing the mouse over a time slot will reveal the actual number of Primary Participants typically available in that slot:</w:t>
      </w:r>
    </w:p>
    <w:p w14:paraId="228D98B8" w14:textId="77777777" w:rsidR="00AA3371" w:rsidRDefault="00AA3371" w:rsidP="00CA1BF0">
      <w:pPr>
        <w:jc w:val="center"/>
        <w:rPr>
          <w:rFonts w:ascii="Open Sans Regular" w:hAnsi="Open Sans Regular"/>
          <w:szCs w:val="22"/>
        </w:rPr>
      </w:pPr>
      <w:r w:rsidRPr="00E61BAF">
        <w:rPr>
          <w:rFonts w:ascii="Open Sans Regular" w:hAnsi="Open Sans Regular"/>
          <w:noProof/>
          <w:szCs w:val="22"/>
        </w:rPr>
        <w:drawing>
          <wp:inline distT="0" distB="0" distL="0" distR="0" wp14:anchorId="2363D681" wp14:editId="4828E4FC">
            <wp:extent cx="1782919" cy="1462598"/>
            <wp:effectExtent l="50800" t="50800" r="122555" b="13779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786827" cy="1465804"/>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2D28A210" w14:textId="77777777" w:rsidR="00AA3371" w:rsidRDefault="00AA3371" w:rsidP="00AA3371">
      <w:pPr>
        <w:pStyle w:val="Heading4"/>
      </w:pPr>
      <w:bookmarkStart w:id="55" w:name="_Toc505979590"/>
      <w:r>
        <w:t>Availability Block View</w:t>
      </w:r>
      <w:bookmarkEnd w:id="55"/>
    </w:p>
    <w:p w14:paraId="0ADE03C7" w14:textId="1CF9815A" w:rsidR="00AA3371" w:rsidRDefault="00AA3371" w:rsidP="00AA3371">
      <w:pPr>
        <w:rPr>
          <w:rFonts w:ascii="Open Sans Regular" w:hAnsi="Open Sans Regular"/>
          <w:szCs w:val="22"/>
        </w:rPr>
      </w:pPr>
      <w:r w:rsidRPr="00E61BAF">
        <w:rPr>
          <w:rFonts w:ascii="Open Sans Regular" w:hAnsi="Open Sans Regular"/>
          <w:szCs w:val="22"/>
        </w:rPr>
        <w:t>The Availability Block View enables the Scheduling Coordinator to</w:t>
      </w:r>
      <w:r w:rsidR="00404BA1">
        <w:rPr>
          <w:rFonts w:ascii="Open Sans Regular" w:hAnsi="Open Sans Regular"/>
          <w:szCs w:val="22"/>
        </w:rPr>
        <w:t xml:space="preserve"> e</w:t>
      </w:r>
      <w:r w:rsidRPr="00E61BAF">
        <w:rPr>
          <w:rFonts w:ascii="Open Sans Regular" w:hAnsi="Open Sans Regular"/>
          <w:szCs w:val="22"/>
        </w:rPr>
        <w:t>dit existing Availability Blocks</w:t>
      </w:r>
      <w:r>
        <w:rPr>
          <w:rFonts w:ascii="Open Sans Regular" w:hAnsi="Open Sans Regular"/>
          <w:szCs w:val="22"/>
        </w:rPr>
        <w:t>,</w:t>
      </w:r>
      <w:r w:rsidRPr="00E61BAF">
        <w:rPr>
          <w:rFonts w:ascii="Open Sans Regular" w:hAnsi="Open Sans Regular"/>
          <w:szCs w:val="22"/>
        </w:rPr>
        <w:t xml:space="preserve"> </w:t>
      </w:r>
      <w:r w:rsidR="00404BA1">
        <w:rPr>
          <w:rFonts w:ascii="Open Sans Regular" w:hAnsi="Open Sans Regular"/>
          <w:szCs w:val="22"/>
        </w:rPr>
        <w:t>create</w:t>
      </w:r>
      <w:r w:rsidRPr="00E61BAF">
        <w:rPr>
          <w:rFonts w:ascii="Open Sans Regular" w:hAnsi="Open Sans Regular"/>
          <w:szCs w:val="22"/>
        </w:rPr>
        <w:t xml:space="preserve"> new </w:t>
      </w:r>
      <w:r>
        <w:rPr>
          <w:rFonts w:ascii="Open Sans Regular" w:hAnsi="Open Sans Regular"/>
          <w:szCs w:val="22"/>
        </w:rPr>
        <w:t xml:space="preserve">blocks, or </w:t>
      </w:r>
      <w:r w:rsidR="00404BA1">
        <w:rPr>
          <w:rFonts w:ascii="Open Sans Regular" w:hAnsi="Open Sans Regular"/>
          <w:szCs w:val="22"/>
        </w:rPr>
        <w:t>clone</w:t>
      </w:r>
      <w:r>
        <w:rPr>
          <w:rFonts w:ascii="Open Sans Regular" w:hAnsi="Open Sans Regular"/>
          <w:szCs w:val="22"/>
        </w:rPr>
        <w:t xml:space="preserve"> existing blocks to create similar but different blocks</w:t>
      </w:r>
      <w:r w:rsidRPr="00E61BAF">
        <w:rPr>
          <w:rFonts w:ascii="Open Sans Regular" w:hAnsi="Open Sans Regular"/>
          <w:szCs w:val="22"/>
        </w:rPr>
        <w:t xml:space="preserve">. </w:t>
      </w:r>
      <w:r>
        <w:rPr>
          <w:rFonts w:ascii="Open Sans Regular" w:hAnsi="Open Sans Regular"/>
          <w:szCs w:val="22"/>
        </w:rPr>
        <w:t>Click the X in the Filter Lo</w:t>
      </w:r>
      <w:r w:rsidR="00404BA1">
        <w:rPr>
          <w:rFonts w:ascii="Open Sans Regular" w:hAnsi="Open Sans Regular"/>
          <w:szCs w:val="22"/>
        </w:rPr>
        <w:t>okup to clear out any existing b</w:t>
      </w:r>
      <w:r>
        <w:rPr>
          <w:rFonts w:ascii="Open Sans Regular" w:hAnsi="Open Sans Regular"/>
          <w:szCs w:val="22"/>
        </w:rPr>
        <w:t>lock</w:t>
      </w:r>
      <w:r w:rsidR="00404BA1">
        <w:rPr>
          <w:rFonts w:ascii="Open Sans Regular" w:hAnsi="Open Sans Regular"/>
          <w:szCs w:val="22"/>
        </w:rPr>
        <w:t>s</w:t>
      </w:r>
      <w:r>
        <w:rPr>
          <w:rFonts w:ascii="Open Sans Regular" w:hAnsi="Open Sans Regular"/>
          <w:szCs w:val="22"/>
        </w:rPr>
        <w:t>. Enter the name of an existing block to edit or start from there.</w:t>
      </w:r>
    </w:p>
    <w:p w14:paraId="0243931B" w14:textId="77777777" w:rsidR="00AA3371" w:rsidRDefault="00AA3371" w:rsidP="00CA1BF0">
      <w:pPr>
        <w:jc w:val="center"/>
        <w:rPr>
          <w:rFonts w:ascii="Open Sans Regular" w:hAnsi="Open Sans Regular"/>
          <w:szCs w:val="22"/>
        </w:rPr>
      </w:pPr>
      <w:r w:rsidRPr="002636B8">
        <w:rPr>
          <w:rFonts w:ascii="Open Sans Regular" w:hAnsi="Open Sans Regular"/>
          <w:noProof/>
          <w:szCs w:val="22"/>
        </w:rPr>
        <w:lastRenderedPageBreak/>
        <w:drawing>
          <wp:inline distT="0" distB="0" distL="0" distR="0" wp14:anchorId="63E57462" wp14:editId="74AEAF76">
            <wp:extent cx="5943600" cy="2731770"/>
            <wp:effectExtent l="38100" t="38100" r="101600" b="10033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2731770"/>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7CE3E05E" w14:textId="79E1A520" w:rsidR="00AA3371" w:rsidRDefault="00AA3371" w:rsidP="00AA3371">
      <w:pPr>
        <w:rPr>
          <w:rFonts w:ascii="Open Sans Regular" w:hAnsi="Open Sans Regular"/>
          <w:szCs w:val="22"/>
        </w:rPr>
      </w:pPr>
      <w:r>
        <w:rPr>
          <w:rFonts w:ascii="Open Sans Regular" w:hAnsi="Open Sans Regular"/>
          <w:szCs w:val="22"/>
        </w:rPr>
        <w:t>Note that in this view, white means the time is avail</w:t>
      </w:r>
      <w:r w:rsidR="00404BA1">
        <w:rPr>
          <w:rFonts w:ascii="Open Sans Regular" w:hAnsi="Open Sans Regular"/>
          <w:szCs w:val="22"/>
        </w:rPr>
        <w:t>able and gray means it is not. Clicking off the c</w:t>
      </w:r>
      <w:r>
        <w:rPr>
          <w:rFonts w:ascii="Open Sans Regular" w:hAnsi="Open Sans Regular"/>
          <w:szCs w:val="22"/>
        </w:rPr>
        <w:t xml:space="preserve">heck box in the day header will erase </w:t>
      </w:r>
      <w:r w:rsidR="00404BA1">
        <w:rPr>
          <w:rFonts w:ascii="Open Sans Regular" w:hAnsi="Open Sans Regular"/>
          <w:szCs w:val="22"/>
        </w:rPr>
        <w:t xml:space="preserve">all availability for that day. </w:t>
      </w:r>
      <w:r>
        <w:rPr>
          <w:rFonts w:ascii="Open Sans Regular" w:hAnsi="Open Sans Regular"/>
          <w:szCs w:val="22"/>
        </w:rPr>
        <w:t>In this view, the Action picklist appears and gives you three choices of behavior for mouse clicks and drags.</w:t>
      </w:r>
    </w:p>
    <w:p w14:paraId="4D236019" w14:textId="77777777" w:rsidR="00AA3371" w:rsidRDefault="00AA3371" w:rsidP="00CA1BF0">
      <w:pPr>
        <w:jc w:val="center"/>
        <w:rPr>
          <w:rFonts w:ascii="Open Sans Regular" w:hAnsi="Open Sans Regular"/>
          <w:szCs w:val="22"/>
        </w:rPr>
      </w:pPr>
      <w:r w:rsidRPr="002636B8">
        <w:rPr>
          <w:rFonts w:ascii="Open Sans Regular" w:hAnsi="Open Sans Regular"/>
          <w:noProof/>
          <w:szCs w:val="22"/>
        </w:rPr>
        <w:drawing>
          <wp:inline distT="0" distB="0" distL="0" distR="0" wp14:anchorId="6C8E363A" wp14:editId="26C352B9">
            <wp:extent cx="1730326" cy="1099947"/>
            <wp:effectExtent l="0" t="0" r="0" b="508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743395" cy="1108255"/>
                    </a:xfrm>
                    <a:prstGeom prst="rect">
                      <a:avLst/>
                    </a:prstGeom>
                  </pic:spPr>
                </pic:pic>
              </a:graphicData>
            </a:graphic>
          </wp:inline>
        </w:drawing>
      </w:r>
    </w:p>
    <w:p w14:paraId="612A72ED" w14:textId="0D4DC1FB" w:rsidR="00AA3371" w:rsidRDefault="00AA3371" w:rsidP="00404BA1">
      <w:pPr>
        <w:spacing w:before="240"/>
        <w:rPr>
          <w:rFonts w:ascii="Open Sans Regular" w:hAnsi="Open Sans Regular"/>
          <w:szCs w:val="22"/>
        </w:rPr>
      </w:pPr>
      <w:r>
        <w:rPr>
          <w:rFonts w:ascii="Open Sans Regular" w:hAnsi="Open Sans Regular"/>
          <w:szCs w:val="22"/>
        </w:rPr>
        <w:t xml:space="preserve">When </w:t>
      </w:r>
      <w:r w:rsidRPr="002636B8">
        <w:rPr>
          <w:rFonts w:ascii="Open Sans Regular" w:hAnsi="Open Sans Regular"/>
          <w:b/>
          <w:szCs w:val="22"/>
        </w:rPr>
        <w:t>Invert Availability</w:t>
      </w:r>
      <w:r>
        <w:rPr>
          <w:rFonts w:ascii="Open Sans Regular" w:hAnsi="Open Sans Regular"/>
          <w:szCs w:val="22"/>
        </w:rPr>
        <w:t xml:space="preserve"> is selected, clic</w:t>
      </w:r>
      <w:r w:rsidR="00404BA1">
        <w:rPr>
          <w:rFonts w:ascii="Open Sans Regular" w:hAnsi="Open Sans Regular"/>
          <w:szCs w:val="22"/>
        </w:rPr>
        <w:t>king on a single time block will</w:t>
      </w:r>
      <w:r>
        <w:rPr>
          <w:rFonts w:ascii="Open Sans Regular" w:hAnsi="Open Sans Regular"/>
          <w:szCs w:val="22"/>
        </w:rPr>
        <w:t xml:space="preserve"> alternate the availability of that slot between available and unavailable.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64"/>
        <w:gridCol w:w="2026"/>
        <w:gridCol w:w="3600"/>
      </w:tblGrid>
      <w:tr w:rsidR="00AA3371" w14:paraId="2BE4ADDA" w14:textId="77777777" w:rsidTr="00D01563">
        <w:trPr>
          <w:trHeight w:val="3221"/>
          <w:jc w:val="center"/>
        </w:trPr>
        <w:tc>
          <w:tcPr>
            <w:tcW w:w="3464" w:type="dxa"/>
            <w:vAlign w:val="center"/>
          </w:tcPr>
          <w:p w14:paraId="3487D1C1" w14:textId="77777777" w:rsidR="00AA3371" w:rsidRDefault="00AA3371" w:rsidP="00D01563">
            <w:pPr>
              <w:jc w:val="center"/>
              <w:rPr>
                <w:rFonts w:ascii="Open Sans Regular" w:hAnsi="Open Sans Regular"/>
                <w:szCs w:val="22"/>
              </w:rPr>
            </w:pPr>
            <w:r w:rsidRPr="002636B8">
              <w:rPr>
                <w:rFonts w:ascii="Open Sans Regular" w:hAnsi="Open Sans Regular"/>
                <w:noProof/>
                <w:szCs w:val="22"/>
              </w:rPr>
              <w:drawing>
                <wp:inline distT="0" distB="0" distL="0" distR="0" wp14:anchorId="2E493C3B" wp14:editId="4A985FAD">
                  <wp:extent cx="1681090" cy="1630502"/>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697451" cy="1646370"/>
                          </a:xfrm>
                          <a:prstGeom prst="rect">
                            <a:avLst/>
                          </a:prstGeom>
                        </pic:spPr>
                      </pic:pic>
                    </a:graphicData>
                  </a:graphic>
                </wp:inline>
              </w:drawing>
            </w:r>
          </w:p>
        </w:tc>
        <w:tc>
          <w:tcPr>
            <w:tcW w:w="2026" w:type="dxa"/>
            <w:vAlign w:val="center"/>
          </w:tcPr>
          <w:p w14:paraId="5986A2EB" w14:textId="77777777" w:rsidR="00AA3371" w:rsidRDefault="00AA3371" w:rsidP="00D01563">
            <w:pPr>
              <w:rPr>
                <w:rFonts w:ascii="Open Sans Regular" w:hAnsi="Open Sans Regular"/>
                <w:szCs w:val="22"/>
              </w:rPr>
            </w:pPr>
            <w:r>
              <w:rPr>
                <w:rFonts w:ascii="Open Sans Regular" w:hAnsi="Open Sans Regular"/>
                <w:szCs w:val="22"/>
              </w:rPr>
              <w:t xml:space="preserve">Clicking in a time slot and dragging diagonally will invert </w:t>
            </w:r>
            <w:proofErr w:type="gramStart"/>
            <w:r>
              <w:rPr>
                <w:rFonts w:ascii="Open Sans Regular" w:hAnsi="Open Sans Regular"/>
                <w:szCs w:val="22"/>
              </w:rPr>
              <w:t>all of</w:t>
            </w:r>
            <w:proofErr w:type="gramEnd"/>
            <w:r>
              <w:rPr>
                <w:rFonts w:ascii="Open Sans Regular" w:hAnsi="Open Sans Regular"/>
                <w:szCs w:val="22"/>
              </w:rPr>
              <w:t xml:space="preserve"> the slots in the selected region.</w:t>
            </w:r>
          </w:p>
        </w:tc>
        <w:tc>
          <w:tcPr>
            <w:tcW w:w="3600" w:type="dxa"/>
            <w:vAlign w:val="center"/>
          </w:tcPr>
          <w:p w14:paraId="1D24E7FE" w14:textId="77777777" w:rsidR="00AA3371" w:rsidRDefault="00AA3371" w:rsidP="00D01563">
            <w:pPr>
              <w:jc w:val="center"/>
              <w:rPr>
                <w:rFonts w:ascii="Open Sans Regular" w:hAnsi="Open Sans Regular"/>
                <w:szCs w:val="22"/>
              </w:rPr>
            </w:pPr>
            <w:r w:rsidRPr="0017098B">
              <w:rPr>
                <w:rFonts w:ascii="Open Sans Regular" w:hAnsi="Open Sans Regular"/>
                <w:noProof/>
                <w:szCs w:val="22"/>
              </w:rPr>
              <w:drawing>
                <wp:inline distT="0" distB="0" distL="0" distR="0" wp14:anchorId="529B4B2F" wp14:editId="2AA03406">
                  <wp:extent cx="1645920" cy="1807954"/>
                  <wp:effectExtent l="0" t="0" r="508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676760" cy="1841830"/>
                          </a:xfrm>
                          <a:prstGeom prst="rect">
                            <a:avLst/>
                          </a:prstGeom>
                        </pic:spPr>
                      </pic:pic>
                    </a:graphicData>
                  </a:graphic>
                </wp:inline>
              </w:drawing>
            </w:r>
          </w:p>
        </w:tc>
      </w:tr>
    </w:tbl>
    <w:p w14:paraId="7EEE4EF8" w14:textId="77777777" w:rsidR="00AA3371" w:rsidRDefault="00AA3371" w:rsidP="00AA3371">
      <w:pPr>
        <w:rPr>
          <w:rFonts w:ascii="Open Sans Regular" w:hAnsi="Open Sans Regular"/>
          <w:szCs w:val="22"/>
        </w:rPr>
      </w:pPr>
      <w:r>
        <w:rPr>
          <w:rFonts w:ascii="Open Sans Regular" w:hAnsi="Open Sans Regular"/>
          <w:szCs w:val="22"/>
        </w:rPr>
        <w:t xml:space="preserve">Invert is the best choice for making single cell changes or inverting consistent regions. Sometimes, you need to make large blocks of time available or unavailable, regardless of the current setting. </w:t>
      </w:r>
      <w:r w:rsidRPr="002636B8">
        <w:rPr>
          <w:rFonts w:ascii="Open Sans Regular" w:hAnsi="Open Sans Regular"/>
          <w:b/>
          <w:szCs w:val="22"/>
        </w:rPr>
        <w:t>Mark Available</w:t>
      </w:r>
      <w:r>
        <w:rPr>
          <w:rFonts w:ascii="Open Sans Regular" w:hAnsi="Open Sans Regular"/>
          <w:szCs w:val="22"/>
        </w:rPr>
        <w:t xml:space="preserve"> and </w:t>
      </w:r>
      <w:r w:rsidRPr="002636B8">
        <w:rPr>
          <w:rFonts w:ascii="Open Sans Regular" w:hAnsi="Open Sans Regular"/>
          <w:b/>
          <w:szCs w:val="22"/>
        </w:rPr>
        <w:t>Mark Unavailable</w:t>
      </w:r>
      <w:r>
        <w:rPr>
          <w:rFonts w:ascii="Open Sans Regular" w:hAnsi="Open Sans Regular"/>
          <w:szCs w:val="22"/>
        </w:rPr>
        <w:t xml:space="preserve"> are the best choice for these operations. </w:t>
      </w:r>
    </w:p>
    <w:p w14:paraId="17588AF0" w14:textId="77777777" w:rsidR="00AA3371" w:rsidRPr="006F6094" w:rsidRDefault="00AA3371" w:rsidP="00AA3371">
      <w:pPr>
        <w:rPr>
          <w:rFonts w:ascii="Open Sans Regular" w:hAnsi="Open Sans Regular"/>
          <w:szCs w:val="22"/>
        </w:rPr>
      </w:pPr>
      <w:r>
        <w:rPr>
          <w:rFonts w:ascii="Open Sans Regular" w:hAnsi="Open Sans Regular"/>
          <w:szCs w:val="22"/>
        </w:rPr>
        <w:lastRenderedPageBreak/>
        <w:t xml:space="preserve">Once your changes are complete, click on the Save Button to save the changes with the existing Block Name or Save As New to create a new Availability Block without changing the original. </w:t>
      </w:r>
    </w:p>
    <w:p w14:paraId="3AD6E2FE" w14:textId="77777777" w:rsidR="00AA3371" w:rsidRDefault="00AA3371" w:rsidP="00AA3371">
      <w:pPr>
        <w:pStyle w:val="Heading4"/>
      </w:pPr>
      <w:bookmarkStart w:id="56" w:name="_Toc505979591"/>
      <w:r>
        <w:t>Actual Availability View</w:t>
      </w:r>
      <w:bookmarkEnd w:id="56"/>
    </w:p>
    <w:p w14:paraId="60CF00E4" w14:textId="6C4772C0" w:rsidR="00AA3371" w:rsidRDefault="00AA3371" w:rsidP="00CA1BF0">
      <w:pPr>
        <w:spacing w:after="240"/>
        <w:rPr>
          <w:rFonts w:ascii="Open Sans Regular" w:hAnsi="Open Sans Regular"/>
          <w:szCs w:val="22"/>
        </w:rPr>
      </w:pPr>
      <w:r w:rsidRPr="00404BA1">
        <w:rPr>
          <w:rFonts w:ascii="Open Sans Regular" w:hAnsi="Open Sans Regular"/>
          <w:b/>
          <w:szCs w:val="22"/>
        </w:rPr>
        <w:t>Actual Availability View</w:t>
      </w:r>
      <w:r w:rsidRPr="0014770E">
        <w:rPr>
          <w:rFonts w:ascii="Open Sans Regular" w:hAnsi="Open Sans Regular"/>
          <w:szCs w:val="22"/>
        </w:rPr>
        <w:t xml:space="preserve"> </w:t>
      </w:r>
      <w:r>
        <w:rPr>
          <w:rFonts w:ascii="Open Sans Regular" w:hAnsi="Open Sans Regular"/>
          <w:szCs w:val="22"/>
        </w:rPr>
        <w:t xml:space="preserve">is used to determine the </w:t>
      </w:r>
      <w:r w:rsidR="00404BA1">
        <w:rPr>
          <w:rFonts w:ascii="Open Sans Regular" w:hAnsi="Open Sans Regular"/>
          <w:szCs w:val="22"/>
        </w:rPr>
        <w:t>real-time</w:t>
      </w:r>
      <w:r>
        <w:rPr>
          <w:rFonts w:ascii="Open Sans Regular" w:hAnsi="Open Sans Regular"/>
          <w:szCs w:val="22"/>
        </w:rPr>
        <w:t xml:space="preserve"> availability of meeting slots.</w:t>
      </w:r>
    </w:p>
    <w:p w14:paraId="006203C6" w14:textId="77777777" w:rsidR="00AA3371" w:rsidRDefault="00AA3371" w:rsidP="009F0C6D">
      <w:pPr>
        <w:jc w:val="center"/>
        <w:rPr>
          <w:rFonts w:ascii="Open Sans Regular" w:hAnsi="Open Sans Regular"/>
          <w:szCs w:val="22"/>
        </w:rPr>
      </w:pPr>
      <w:r w:rsidRPr="0080043D">
        <w:rPr>
          <w:rFonts w:ascii="Open Sans Regular" w:hAnsi="Open Sans Regular"/>
          <w:noProof/>
          <w:szCs w:val="22"/>
        </w:rPr>
        <w:drawing>
          <wp:inline distT="0" distB="0" distL="0" distR="0" wp14:anchorId="5EF89DDF" wp14:editId="02CD7019">
            <wp:extent cx="5943600" cy="2660015"/>
            <wp:effectExtent l="50800" t="50800" r="127000" b="13398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943600" cy="2660015"/>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3D42AA6E" w14:textId="4D784095" w:rsidR="00404BA1" w:rsidRDefault="00AA3371" w:rsidP="00404BA1">
      <w:pPr>
        <w:spacing w:before="240" w:after="240"/>
        <w:rPr>
          <w:rFonts w:ascii="Open Sans Regular" w:hAnsi="Open Sans Regular"/>
          <w:szCs w:val="22"/>
        </w:rPr>
      </w:pPr>
      <w:r>
        <w:rPr>
          <w:rFonts w:ascii="Open Sans Regular" w:hAnsi="Open Sans Regular"/>
          <w:szCs w:val="22"/>
        </w:rPr>
        <w:t xml:space="preserve">This view is </w:t>
      </w:r>
      <w:proofErr w:type="gramStart"/>
      <w:r>
        <w:rPr>
          <w:rFonts w:ascii="Open Sans Regular" w:hAnsi="Open Sans Regular"/>
          <w:szCs w:val="22"/>
        </w:rPr>
        <w:t>similar to</w:t>
      </w:r>
      <w:proofErr w:type="gramEnd"/>
      <w:r>
        <w:rPr>
          <w:rFonts w:ascii="Open Sans Regular" w:hAnsi="Open Sans Regular"/>
          <w:szCs w:val="22"/>
        </w:rPr>
        <w:t xml:space="preserve"> the Coverage View in that it uses three shades of Blue to indicate varying levels of available resources. It differs in two impo</w:t>
      </w:r>
      <w:r w:rsidR="00404BA1">
        <w:rPr>
          <w:rFonts w:ascii="Open Sans Regular" w:hAnsi="Open Sans Regular"/>
          <w:szCs w:val="22"/>
        </w:rPr>
        <w:t>rtant ways:</w:t>
      </w:r>
    </w:p>
    <w:p w14:paraId="326A3AE6" w14:textId="77777777" w:rsidR="00404BA1" w:rsidRPr="00404BA1" w:rsidRDefault="00AA3371" w:rsidP="00404BA1">
      <w:pPr>
        <w:pStyle w:val="ListParagraph"/>
        <w:numPr>
          <w:ilvl w:val="0"/>
          <w:numId w:val="18"/>
        </w:numPr>
        <w:rPr>
          <w:rFonts w:ascii="Open Sans Regular" w:hAnsi="Open Sans Regular"/>
          <w:sz w:val="22"/>
          <w:szCs w:val="22"/>
        </w:rPr>
      </w:pPr>
      <w:r w:rsidRPr="00404BA1">
        <w:rPr>
          <w:rFonts w:ascii="Open Sans Regular" w:hAnsi="Open Sans Regular"/>
          <w:sz w:val="22"/>
          <w:szCs w:val="22"/>
        </w:rPr>
        <w:t>First, Actual Availability is tied to an actual date ra</w:t>
      </w:r>
      <w:r w:rsidR="00404BA1" w:rsidRPr="00404BA1">
        <w:rPr>
          <w:rFonts w:ascii="Open Sans Regular" w:hAnsi="Open Sans Regular"/>
          <w:sz w:val="22"/>
          <w:szCs w:val="22"/>
        </w:rPr>
        <w:t>nge and not a prototypical week</w:t>
      </w:r>
      <w:r w:rsidRPr="00404BA1">
        <w:rPr>
          <w:rFonts w:ascii="Open Sans Regular" w:hAnsi="Open Sans Regular"/>
          <w:sz w:val="22"/>
          <w:szCs w:val="22"/>
        </w:rPr>
        <w:t xml:space="preserve"> </w:t>
      </w:r>
    </w:p>
    <w:p w14:paraId="27847F73" w14:textId="2E19E4C6" w:rsidR="00AA3371" w:rsidRPr="00404BA1" w:rsidRDefault="00AA3371" w:rsidP="00404BA1">
      <w:pPr>
        <w:pStyle w:val="ListParagraph"/>
        <w:numPr>
          <w:ilvl w:val="0"/>
          <w:numId w:val="18"/>
        </w:numPr>
        <w:rPr>
          <w:rFonts w:ascii="Open Sans Regular" w:hAnsi="Open Sans Regular"/>
          <w:sz w:val="22"/>
          <w:szCs w:val="22"/>
        </w:rPr>
      </w:pPr>
      <w:r w:rsidRPr="00404BA1">
        <w:rPr>
          <w:rFonts w:ascii="Open Sans Regular" w:hAnsi="Open Sans Regular"/>
          <w:sz w:val="22"/>
          <w:szCs w:val="22"/>
        </w:rPr>
        <w:t xml:space="preserve">Second, the coverage takes in to account the actual free busy status of the meeting participants. If a Participant is busy during a time slot, the coverage is reduced. </w:t>
      </w:r>
    </w:p>
    <w:p w14:paraId="211A36E5" w14:textId="35F61E1D" w:rsidR="00AA3371" w:rsidRPr="0014770E" w:rsidRDefault="00AA3371" w:rsidP="00404BA1">
      <w:pPr>
        <w:spacing w:before="240"/>
        <w:rPr>
          <w:rFonts w:ascii="Open Sans Regular" w:hAnsi="Open Sans Regular"/>
          <w:szCs w:val="22"/>
        </w:rPr>
      </w:pPr>
      <w:r>
        <w:rPr>
          <w:rFonts w:ascii="Open Sans Regular" w:hAnsi="Open Sans Regular"/>
          <w:szCs w:val="22"/>
        </w:rPr>
        <w:t>D</w:t>
      </w:r>
      <w:r w:rsidR="00404BA1">
        <w:rPr>
          <w:rFonts w:ascii="Open Sans Regular" w:hAnsi="Open Sans Regular"/>
          <w:szCs w:val="22"/>
        </w:rPr>
        <w:t>epending on the g</w:t>
      </w:r>
      <w:r>
        <w:rPr>
          <w:rFonts w:ascii="Open Sans Regular" w:hAnsi="Open Sans Regular"/>
          <w:szCs w:val="22"/>
        </w:rPr>
        <w:t>ranularity and zoom le</w:t>
      </w:r>
      <w:r w:rsidR="00404BA1">
        <w:rPr>
          <w:rFonts w:ascii="Open Sans Regular" w:hAnsi="Open Sans Regular"/>
          <w:szCs w:val="22"/>
        </w:rPr>
        <w:t>vel of the view, you may see a p</w:t>
      </w:r>
      <w:r>
        <w:rPr>
          <w:rFonts w:ascii="Open Sans Regular" w:hAnsi="Open Sans Regular"/>
          <w:szCs w:val="22"/>
        </w:rPr>
        <w:t>lus sign (+) in a white background. This situation occurs when there is partial coverage of the time slot that would be revealed if the time scale was zoomed in. Click on plus sign in the field of the calendar or on the zoom control to zoom in and reveal the available times.</w:t>
      </w:r>
    </w:p>
    <w:p w14:paraId="05B8BA0C" w14:textId="77777777" w:rsidR="00AA3371" w:rsidRPr="00F50DA4" w:rsidRDefault="00AA3371" w:rsidP="00CA1BF0">
      <w:pPr>
        <w:pStyle w:val="Heading3"/>
        <w:spacing w:before="240" w:after="240"/>
      </w:pPr>
      <w:bookmarkStart w:id="57" w:name="_Toc371512695"/>
      <w:bookmarkStart w:id="58" w:name="_Toc505979592"/>
      <w:r>
        <w:t>Meetings Page</w:t>
      </w:r>
      <w:bookmarkEnd w:id="57"/>
      <w:bookmarkEnd w:id="58"/>
    </w:p>
    <w:p w14:paraId="1AC62372" w14:textId="7A912896" w:rsidR="00AA3371" w:rsidRPr="00680FBD" w:rsidRDefault="00AA3371" w:rsidP="00AA3371">
      <w:pPr>
        <w:rPr>
          <w:rFonts w:ascii="Open Sans Regular" w:hAnsi="Open Sans Regular"/>
          <w:szCs w:val="22"/>
        </w:rPr>
      </w:pPr>
      <w:r w:rsidRPr="00680FBD">
        <w:rPr>
          <w:rFonts w:ascii="Open Sans Regular" w:hAnsi="Open Sans Regular"/>
          <w:szCs w:val="22"/>
        </w:rPr>
        <w:t xml:space="preserve">The </w:t>
      </w:r>
      <w:r w:rsidRPr="00680FBD">
        <w:rPr>
          <w:rFonts w:ascii="Open Sans Regular" w:hAnsi="Open Sans Regular"/>
          <w:b/>
          <w:szCs w:val="22"/>
        </w:rPr>
        <w:t>Meetings</w:t>
      </w:r>
      <w:r w:rsidRPr="00680FBD">
        <w:rPr>
          <w:rFonts w:ascii="Open Sans Regular" w:hAnsi="Open Sans Regular"/>
          <w:szCs w:val="22"/>
        </w:rPr>
        <w:t xml:space="preserve"> page is where the coordinator can see and manage </w:t>
      </w:r>
      <w:r w:rsidR="00404BA1" w:rsidRPr="00680FBD">
        <w:rPr>
          <w:rFonts w:ascii="Open Sans Regular" w:hAnsi="Open Sans Regular"/>
          <w:szCs w:val="22"/>
        </w:rPr>
        <w:t>all</w:t>
      </w:r>
      <w:r w:rsidRPr="00680FBD">
        <w:rPr>
          <w:rFonts w:ascii="Open Sans Regular" w:hAnsi="Open Sans Regular"/>
          <w:szCs w:val="22"/>
        </w:rPr>
        <w:t xml:space="preserve"> the meetings of this on-going meeting block type.</w:t>
      </w:r>
    </w:p>
    <w:p w14:paraId="3E4A9206" w14:textId="77777777" w:rsidR="00AA3371" w:rsidRDefault="00AA3371" w:rsidP="00404BA1">
      <w:pPr>
        <w:jc w:val="center"/>
      </w:pPr>
      <w:r>
        <w:rPr>
          <w:noProof/>
        </w:rPr>
        <w:lastRenderedPageBreak/>
        <w:drawing>
          <wp:inline distT="0" distB="0" distL="0" distR="0" wp14:anchorId="1E521AC5" wp14:editId="4ED9A713">
            <wp:extent cx="5715000" cy="3277565"/>
            <wp:effectExtent l="0" t="0" r="0" b="0"/>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16043" cy="3278163"/>
                    </a:xfrm>
                    <a:prstGeom prst="rect">
                      <a:avLst/>
                    </a:prstGeom>
                    <a:noFill/>
                    <a:ln>
                      <a:noFill/>
                    </a:ln>
                  </pic:spPr>
                </pic:pic>
              </a:graphicData>
            </a:graphic>
          </wp:inline>
        </w:drawing>
      </w:r>
    </w:p>
    <w:p w14:paraId="4DD0C034" w14:textId="77777777" w:rsidR="00AA3371" w:rsidRPr="00680FBD" w:rsidRDefault="00AA3371" w:rsidP="00AA3371">
      <w:pPr>
        <w:jc w:val="center"/>
        <w:rPr>
          <w:rFonts w:ascii="Open Sans Regular" w:hAnsi="Open Sans Regular"/>
          <w:szCs w:val="22"/>
        </w:rPr>
      </w:pPr>
    </w:p>
    <w:p w14:paraId="5C6A646E" w14:textId="77777777" w:rsidR="00AA3371" w:rsidRPr="00680FBD" w:rsidRDefault="00AA3371" w:rsidP="00404BA1">
      <w:pPr>
        <w:spacing w:after="240"/>
        <w:rPr>
          <w:rFonts w:ascii="Open Sans Regular" w:hAnsi="Open Sans Regular"/>
          <w:szCs w:val="22"/>
        </w:rPr>
      </w:pPr>
      <w:r w:rsidRPr="00680FBD">
        <w:rPr>
          <w:rFonts w:ascii="Open Sans Regular" w:hAnsi="Open Sans Regular"/>
          <w:szCs w:val="22"/>
        </w:rPr>
        <w:t xml:space="preserve">The first thing to notice is that this view is tied to a specific week in the calendar. The controls in the upper right </w:t>
      </w:r>
      <w:r w:rsidRPr="00680FBD">
        <w:rPr>
          <w:rFonts w:ascii="Open Sans Regular" w:hAnsi="Open Sans Regular"/>
          <w:noProof/>
          <w:szCs w:val="22"/>
        </w:rPr>
        <w:drawing>
          <wp:inline distT="0" distB="0" distL="0" distR="0" wp14:anchorId="0EEB5487" wp14:editId="75168399">
            <wp:extent cx="155121" cy="178583"/>
            <wp:effectExtent l="0" t="0" r="0" b="0"/>
            <wp:docPr id="1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5121" cy="178583"/>
                    </a:xfrm>
                    <a:prstGeom prst="rect">
                      <a:avLst/>
                    </a:prstGeom>
                    <a:noFill/>
                    <a:ln>
                      <a:noFill/>
                    </a:ln>
                  </pic:spPr>
                </pic:pic>
              </a:graphicData>
            </a:graphic>
          </wp:inline>
        </w:drawing>
      </w:r>
      <w:r w:rsidRPr="00680FBD">
        <w:rPr>
          <w:rFonts w:ascii="Open Sans Regular" w:hAnsi="Open Sans Regular"/>
          <w:szCs w:val="22"/>
        </w:rPr>
        <w:t xml:space="preserve"> </w:t>
      </w:r>
      <w:r w:rsidRPr="00680FBD">
        <w:rPr>
          <w:rFonts w:ascii="Open Sans Regular" w:hAnsi="Open Sans Regular"/>
          <w:noProof/>
          <w:szCs w:val="22"/>
        </w:rPr>
        <w:drawing>
          <wp:inline distT="0" distB="0" distL="0" distR="0" wp14:anchorId="7BC38C80" wp14:editId="17F1F786">
            <wp:extent cx="150361" cy="164714"/>
            <wp:effectExtent l="0" t="0" r="2540" b="0"/>
            <wp:docPr id="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1871" cy="166369"/>
                    </a:xfrm>
                    <a:prstGeom prst="rect">
                      <a:avLst/>
                    </a:prstGeom>
                    <a:noFill/>
                    <a:ln>
                      <a:noFill/>
                    </a:ln>
                  </pic:spPr>
                </pic:pic>
              </a:graphicData>
            </a:graphic>
          </wp:inline>
        </w:drawing>
      </w:r>
      <w:r w:rsidRPr="00680FBD">
        <w:rPr>
          <w:rFonts w:ascii="Open Sans Regular" w:hAnsi="Open Sans Regular"/>
          <w:szCs w:val="22"/>
        </w:rPr>
        <w:t xml:space="preserve"> enable you to choose a week to view. Normally, there will be large numbers of meetings scheduled across the organization. </w:t>
      </w:r>
    </w:p>
    <w:p w14:paraId="789BAC1F" w14:textId="77777777" w:rsidR="00AA3371" w:rsidRPr="00680FBD" w:rsidRDefault="00AA3371" w:rsidP="00AA3371">
      <w:pPr>
        <w:rPr>
          <w:rFonts w:ascii="Open Sans Regular" w:hAnsi="Open Sans Regular"/>
          <w:szCs w:val="22"/>
        </w:rPr>
      </w:pPr>
      <w:r w:rsidRPr="00680FBD">
        <w:rPr>
          <w:rFonts w:ascii="Open Sans Regular" w:hAnsi="Open Sans Regular"/>
          <w:szCs w:val="22"/>
        </w:rPr>
        <w:t xml:space="preserve">The filter at the top provides the ability to select a specific team or an individual recruiter’s commitments. It also provides a search bar to find a </w:t>
      </w:r>
      <w:proofErr w:type="gramStart"/>
      <w:r w:rsidRPr="00680FBD">
        <w:rPr>
          <w:rFonts w:ascii="Open Sans Regular" w:hAnsi="Open Sans Regular"/>
          <w:szCs w:val="22"/>
        </w:rPr>
        <w:t>particular candidate</w:t>
      </w:r>
      <w:proofErr w:type="gramEnd"/>
      <w:r w:rsidRPr="00680FBD">
        <w:rPr>
          <w:rFonts w:ascii="Open Sans Regular" w:hAnsi="Open Sans Regular"/>
          <w:szCs w:val="22"/>
        </w:rPr>
        <w:t xml:space="preserve"> name. </w:t>
      </w:r>
    </w:p>
    <w:p w14:paraId="07270B24" w14:textId="77777777" w:rsidR="00AA3371" w:rsidRPr="00680FBD" w:rsidRDefault="00AA3371" w:rsidP="00AA3371">
      <w:pPr>
        <w:rPr>
          <w:rFonts w:ascii="Open Sans Regular" w:hAnsi="Open Sans Regular"/>
          <w:szCs w:val="22"/>
        </w:rPr>
      </w:pPr>
      <w:r w:rsidRPr="00680FBD">
        <w:rPr>
          <w:rFonts w:ascii="Open Sans Regular" w:hAnsi="Open Sans Regular"/>
          <w:szCs w:val="22"/>
        </w:rPr>
        <w:t>Selecting a single meeting</w:t>
      </w:r>
      <w:r>
        <w:rPr>
          <w:rFonts w:ascii="Open Sans Regular" w:hAnsi="Open Sans Regular"/>
          <w:szCs w:val="22"/>
        </w:rPr>
        <w:t xml:space="preserve"> or the link at the bottom of each day displays a </w:t>
      </w:r>
      <w:r w:rsidRPr="00680FBD">
        <w:rPr>
          <w:rFonts w:ascii="Open Sans Regular" w:hAnsi="Open Sans Regular"/>
          <w:szCs w:val="22"/>
        </w:rPr>
        <w:t>detail</w:t>
      </w:r>
      <w:r>
        <w:rPr>
          <w:rFonts w:ascii="Open Sans Regular" w:hAnsi="Open Sans Regular"/>
          <w:szCs w:val="22"/>
        </w:rPr>
        <w:t xml:space="preserve"> list view</w:t>
      </w:r>
      <w:r w:rsidRPr="00680FBD">
        <w:rPr>
          <w:rFonts w:ascii="Open Sans Regular" w:hAnsi="Open Sans Regular"/>
          <w:szCs w:val="22"/>
        </w:rPr>
        <w:t>.</w:t>
      </w:r>
    </w:p>
    <w:p w14:paraId="7FE30A83" w14:textId="77777777" w:rsidR="00AA3371" w:rsidRDefault="00AA3371" w:rsidP="00AA3371"/>
    <w:p w14:paraId="44174AC3" w14:textId="77777777" w:rsidR="00AA3371" w:rsidRDefault="00AA3371" w:rsidP="00AA3371">
      <w:pPr>
        <w:jc w:val="center"/>
      </w:pPr>
      <w:r w:rsidRPr="00A004AF">
        <w:rPr>
          <w:noProof/>
        </w:rPr>
        <w:drawing>
          <wp:inline distT="0" distB="0" distL="0" distR="0" wp14:anchorId="38B18E3F" wp14:editId="0EAAD411">
            <wp:extent cx="5943600" cy="1793240"/>
            <wp:effectExtent l="38100" t="38100" r="101600" b="9906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943600" cy="1793240"/>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4C9BE864" w14:textId="77777777" w:rsidR="00AA3371" w:rsidRDefault="00AA3371" w:rsidP="00AA3371">
      <w:pPr>
        <w:rPr>
          <w:rFonts w:ascii="Open Sans Regular" w:hAnsi="Open Sans Regular"/>
          <w:szCs w:val="22"/>
        </w:rPr>
      </w:pPr>
    </w:p>
    <w:p w14:paraId="142F1E18" w14:textId="77777777" w:rsidR="00AA3371" w:rsidRPr="00680FBD" w:rsidRDefault="00AA3371" w:rsidP="00AA3371">
      <w:pPr>
        <w:rPr>
          <w:rFonts w:ascii="Open Sans Regular" w:hAnsi="Open Sans Regular"/>
          <w:szCs w:val="22"/>
        </w:rPr>
      </w:pPr>
      <w:r w:rsidRPr="00680FBD">
        <w:rPr>
          <w:rFonts w:ascii="Open Sans Regular" w:hAnsi="Open Sans Regular"/>
          <w:szCs w:val="22"/>
        </w:rPr>
        <w:t xml:space="preserve">Click within the meeting details to display the </w:t>
      </w:r>
      <w:r w:rsidRPr="00680FBD">
        <w:rPr>
          <w:rFonts w:ascii="Open Sans Regular" w:hAnsi="Open Sans Regular"/>
          <w:b/>
          <w:szCs w:val="22"/>
        </w:rPr>
        <w:t>Update Meeting</w:t>
      </w:r>
      <w:r w:rsidRPr="00680FBD">
        <w:rPr>
          <w:rFonts w:ascii="Open Sans Regular" w:hAnsi="Open Sans Regular"/>
          <w:szCs w:val="22"/>
        </w:rPr>
        <w:t xml:space="preserve"> screen.</w:t>
      </w:r>
    </w:p>
    <w:p w14:paraId="6EA2496B" w14:textId="77777777" w:rsidR="00AA3371" w:rsidRDefault="00AA3371" w:rsidP="00AA3371">
      <w:pPr>
        <w:jc w:val="center"/>
      </w:pPr>
      <w:r>
        <w:rPr>
          <w:noProof/>
        </w:rPr>
        <w:lastRenderedPageBreak/>
        <w:drawing>
          <wp:inline distT="0" distB="0" distL="0" distR="0" wp14:anchorId="4A964719" wp14:editId="02326965">
            <wp:extent cx="4686300" cy="3315432"/>
            <wp:effectExtent l="38100" t="38100" r="101600" b="10096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686972" cy="3315908"/>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62E791BE" w14:textId="65F3C621" w:rsidR="00AA3371" w:rsidRPr="00680FBD" w:rsidRDefault="00AA3371" w:rsidP="00AA3371">
      <w:pPr>
        <w:rPr>
          <w:rFonts w:ascii="Open Sans Regular" w:hAnsi="Open Sans Regular"/>
          <w:szCs w:val="22"/>
        </w:rPr>
      </w:pPr>
      <w:r w:rsidRPr="00680FBD">
        <w:rPr>
          <w:rFonts w:ascii="Open Sans Regular" w:hAnsi="Open Sans Regular"/>
          <w:szCs w:val="22"/>
        </w:rPr>
        <w:t xml:space="preserve">From this </w:t>
      </w:r>
      <w:r w:rsidR="00404BA1" w:rsidRPr="00680FBD">
        <w:rPr>
          <w:rFonts w:ascii="Open Sans Regular" w:hAnsi="Open Sans Regular"/>
          <w:szCs w:val="22"/>
        </w:rPr>
        <w:t>screen,</w:t>
      </w:r>
      <w:r w:rsidRPr="00680FBD">
        <w:rPr>
          <w:rFonts w:ascii="Open Sans Regular" w:hAnsi="Open Sans Regular"/>
          <w:szCs w:val="22"/>
        </w:rPr>
        <w:t xml:space="preserve"> you can perform the following actions:</w:t>
      </w:r>
    </w:p>
    <w:p w14:paraId="68CF1A3C" w14:textId="77777777" w:rsidR="00AA3371" w:rsidRPr="00680FBD" w:rsidRDefault="00AA3371" w:rsidP="00AA3371">
      <w:pPr>
        <w:pStyle w:val="ListParagraph"/>
        <w:numPr>
          <w:ilvl w:val="0"/>
          <w:numId w:val="16"/>
        </w:numPr>
        <w:rPr>
          <w:rFonts w:ascii="Open Sans Regular" w:hAnsi="Open Sans Regular"/>
          <w:sz w:val="22"/>
          <w:szCs w:val="22"/>
        </w:rPr>
      </w:pPr>
      <w:r w:rsidRPr="00680FBD">
        <w:rPr>
          <w:rFonts w:ascii="Open Sans Regular" w:hAnsi="Open Sans Regular"/>
          <w:sz w:val="22"/>
          <w:szCs w:val="22"/>
        </w:rPr>
        <w:t>View meeting details</w:t>
      </w:r>
    </w:p>
    <w:p w14:paraId="6C2E656F" w14:textId="77777777" w:rsidR="00AA3371" w:rsidRPr="00680FBD" w:rsidRDefault="00AA3371" w:rsidP="00AA3371">
      <w:pPr>
        <w:pStyle w:val="ListParagraph"/>
        <w:numPr>
          <w:ilvl w:val="0"/>
          <w:numId w:val="16"/>
        </w:numPr>
        <w:rPr>
          <w:rFonts w:ascii="Open Sans Regular" w:hAnsi="Open Sans Regular"/>
          <w:sz w:val="22"/>
          <w:szCs w:val="22"/>
        </w:rPr>
      </w:pPr>
      <w:r w:rsidRPr="00680FBD">
        <w:rPr>
          <w:rFonts w:ascii="Open Sans Regular" w:hAnsi="Open Sans Regular"/>
          <w:sz w:val="22"/>
          <w:szCs w:val="22"/>
        </w:rPr>
        <w:t>Change the interviewer</w:t>
      </w:r>
    </w:p>
    <w:p w14:paraId="4AF633E8" w14:textId="77777777" w:rsidR="00AA3371" w:rsidRPr="00680FBD" w:rsidRDefault="00AA3371" w:rsidP="00AA3371">
      <w:pPr>
        <w:pStyle w:val="ListParagraph"/>
        <w:numPr>
          <w:ilvl w:val="0"/>
          <w:numId w:val="16"/>
        </w:numPr>
        <w:rPr>
          <w:rFonts w:ascii="Open Sans Regular" w:hAnsi="Open Sans Regular"/>
          <w:sz w:val="22"/>
          <w:szCs w:val="22"/>
        </w:rPr>
      </w:pPr>
      <w:r w:rsidRPr="00680FBD">
        <w:rPr>
          <w:rFonts w:ascii="Open Sans Regular" w:hAnsi="Open Sans Regular"/>
          <w:sz w:val="22"/>
          <w:szCs w:val="22"/>
        </w:rPr>
        <w:t>Reschedule the meeting</w:t>
      </w:r>
    </w:p>
    <w:p w14:paraId="62322A5D" w14:textId="77777777" w:rsidR="00AA3371" w:rsidRPr="00680FBD" w:rsidRDefault="00AA3371" w:rsidP="00AA3371">
      <w:pPr>
        <w:pStyle w:val="ListParagraph"/>
        <w:numPr>
          <w:ilvl w:val="0"/>
          <w:numId w:val="16"/>
        </w:numPr>
        <w:rPr>
          <w:rFonts w:ascii="Open Sans Regular" w:hAnsi="Open Sans Regular"/>
          <w:sz w:val="22"/>
          <w:szCs w:val="22"/>
        </w:rPr>
      </w:pPr>
      <w:r w:rsidRPr="00680FBD">
        <w:rPr>
          <w:rFonts w:ascii="Open Sans Regular" w:hAnsi="Open Sans Regular"/>
          <w:sz w:val="22"/>
          <w:szCs w:val="22"/>
        </w:rPr>
        <w:t>Cancel the meeting</w:t>
      </w:r>
    </w:p>
    <w:p w14:paraId="39901EE2" w14:textId="77777777" w:rsidR="00AA3371" w:rsidRDefault="00AA3371" w:rsidP="00AA3371">
      <w:pPr>
        <w:rPr>
          <w:rFonts w:asciiTheme="majorHAnsi" w:eastAsiaTheme="majorEastAsia" w:hAnsiTheme="majorHAnsi" w:cstheme="majorBidi"/>
          <w:b/>
          <w:bCs/>
          <w:i/>
          <w:iCs/>
          <w:color w:val="009DDC" w:themeColor="accent1"/>
        </w:rPr>
      </w:pPr>
      <w:r>
        <w:br w:type="page"/>
      </w:r>
    </w:p>
    <w:p w14:paraId="68FD898F" w14:textId="77777777" w:rsidR="00AA3371" w:rsidRDefault="00AA3371" w:rsidP="00AA3371">
      <w:pPr>
        <w:pStyle w:val="Heading4"/>
      </w:pPr>
      <w:bookmarkStart w:id="59" w:name="_Toc505979593"/>
      <w:r>
        <w:lastRenderedPageBreak/>
        <w:t>Changing the Interviewer</w:t>
      </w:r>
      <w:bookmarkEnd w:id="59"/>
    </w:p>
    <w:p w14:paraId="61931B66" w14:textId="77777777" w:rsidR="00AA3371" w:rsidRPr="00680FBD" w:rsidRDefault="00AA3371" w:rsidP="00CA1BF0">
      <w:pPr>
        <w:spacing w:after="240"/>
        <w:rPr>
          <w:rFonts w:ascii="Open Sans Regular" w:hAnsi="Open Sans Regular"/>
          <w:szCs w:val="22"/>
        </w:rPr>
      </w:pPr>
      <w:r w:rsidRPr="00680FBD">
        <w:rPr>
          <w:rFonts w:ascii="Open Sans Regular" w:hAnsi="Open Sans Regular"/>
          <w:szCs w:val="22"/>
        </w:rPr>
        <w:t xml:space="preserve">Changing the interviewer is done when the recruiter is no longer available. On the </w:t>
      </w:r>
      <w:r w:rsidRPr="00680FBD">
        <w:rPr>
          <w:rFonts w:ascii="Open Sans Regular" w:hAnsi="Open Sans Regular"/>
          <w:b/>
          <w:szCs w:val="22"/>
        </w:rPr>
        <w:t>Update Meeting</w:t>
      </w:r>
      <w:r w:rsidRPr="00680FBD">
        <w:rPr>
          <w:rFonts w:ascii="Open Sans Regular" w:hAnsi="Open Sans Regular"/>
          <w:szCs w:val="22"/>
        </w:rPr>
        <w:t xml:space="preserve"> screen, click the </w:t>
      </w:r>
      <w:r w:rsidRPr="00680FBD">
        <w:rPr>
          <w:rFonts w:ascii="Open Sans Regular" w:hAnsi="Open Sans Regular"/>
          <w:b/>
          <w:szCs w:val="22"/>
        </w:rPr>
        <w:t>Interviewer</w:t>
      </w:r>
      <w:r w:rsidRPr="00680FBD">
        <w:rPr>
          <w:rFonts w:ascii="Open Sans Regular" w:hAnsi="Open Sans Regular"/>
          <w:szCs w:val="22"/>
        </w:rPr>
        <w:t xml:space="preserve"> button, select an interviewer from the drop-down, and click the </w:t>
      </w:r>
      <w:r w:rsidRPr="00680FBD">
        <w:rPr>
          <w:rFonts w:ascii="Open Sans Regular" w:hAnsi="Open Sans Regular"/>
          <w:b/>
          <w:szCs w:val="22"/>
        </w:rPr>
        <w:t>Update</w:t>
      </w:r>
      <w:r w:rsidRPr="00680FBD">
        <w:rPr>
          <w:rFonts w:ascii="Open Sans Regular" w:hAnsi="Open Sans Regular"/>
          <w:szCs w:val="22"/>
        </w:rPr>
        <w:t xml:space="preserve"> button.</w:t>
      </w:r>
    </w:p>
    <w:p w14:paraId="638EF9D6" w14:textId="77777777" w:rsidR="00AA3371" w:rsidRPr="00CF05A2" w:rsidRDefault="00AA3371" w:rsidP="00AA3371">
      <w:pPr>
        <w:jc w:val="center"/>
      </w:pPr>
      <w:r>
        <w:rPr>
          <w:noProof/>
        </w:rPr>
        <w:drawing>
          <wp:inline distT="0" distB="0" distL="0" distR="0" wp14:anchorId="6301FCF7" wp14:editId="5E526F31">
            <wp:extent cx="4686300" cy="2066141"/>
            <wp:effectExtent l="38100" t="38100" r="101600" b="10604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687125" cy="2066505"/>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7F136227" w14:textId="77777777" w:rsidR="00AA3371" w:rsidRDefault="00AA3371" w:rsidP="00AA3371">
      <w:pPr>
        <w:pStyle w:val="Heading4"/>
      </w:pPr>
      <w:bookmarkStart w:id="60" w:name="_Toc505979594"/>
      <w:r>
        <w:t>Rescheduling a Meeting</w:t>
      </w:r>
      <w:bookmarkEnd w:id="60"/>
    </w:p>
    <w:p w14:paraId="25A96316" w14:textId="77777777" w:rsidR="00AA3371" w:rsidRPr="00680FBD" w:rsidRDefault="00AA3371" w:rsidP="00CA1BF0">
      <w:pPr>
        <w:spacing w:after="240"/>
        <w:rPr>
          <w:rFonts w:ascii="Open Sans Regular" w:hAnsi="Open Sans Regular"/>
          <w:szCs w:val="22"/>
        </w:rPr>
      </w:pPr>
      <w:r w:rsidRPr="00680FBD">
        <w:rPr>
          <w:rFonts w:ascii="Open Sans Regular" w:hAnsi="Open Sans Regular"/>
          <w:szCs w:val="22"/>
        </w:rPr>
        <w:t xml:space="preserve">Rescheduling a meeting allows the meeting coordinator to choose a new date and time. This will likely have the effect of changing the assigned recruiter, as well. On the </w:t>
      </w:r>
      <w:r w:rsidRPr="00680FBD">
        <w:rPr>
          <w:rFonts w:ascii="Open Sans Regular" w:hAnsi="Open Sans Regular"/>
          <w:b/>
          <w:szCs w:val="22"/>
        </w:rPr>
        <w:t>Update Meeting</w:t>
      </w:r>
      <w:r w:rsidRPr="00680FBD">
        <w:rPr>
          <w:rFonts w:ascii="Open Sans Regular" w:hAnsi="Open Sans Regular"/>
          <w:szCs w:val="22"/>
        </w:rPr>
        <w:t xml:space="preserve"> screen, click the </w:t>
      </w:r>
      <w:r w:rsidRPr="00680FBD">
        <w:rPr>
          <w:rFonts w:ascii="Open Sans Regular" w:hAnsi="Open Sans Regular"/>
          <w:b/>
          <w:szCs w:val="22"/>
        </w:rPr>
        <w:t>Reschedule</w:t>
      </w:r>
      <w:r w:rsidRPr="00680FBD">
        <w:rPr>
          <w:rFonts w:ascii="Open Sans Regular" w:hAnsi="Open Sans Regular"/>
          <w:szCs w:val="22"/>
        </w:rPr>
        <w:t xml:space="preserve"> button, manually choose a new date and time, and click the </w:t>
      </w:r>
      <w:r w:rsidRPr="00680FBD">
        <w:rPr>
          <w:rFonts w:ascii="Open Sans Regular" w:hAnsi="Open Sans Regular"/>
          <w:b/>
          <w:szCs w:val="22"/>
        </w:rPr>
        <w:t>Update</w:t>
      </w:r>
      <w:r w:rsidRPr="00680FBD">
        <w:rPr>
          <w:rFonts w:ascii="Open Sans Regular" w:hAnsi="Open Sans Regular"/>
          <w:szCs w:val="22"/>
        </w:rPr>
        <w:t xml:space="preserve"> button.</w:t>
      </w:r>
    </w:p>
    <w:p w14:paraId="6E4B12A3" w14:textId="77777777" w:rsidR="00AA3371" w:rsidRPr="00CF05A2" w:rsidRDefault="00AA3371" w:rsidP="00AA3371">
      <w:pPr>
        <w:jc w:val="center"/>
      </w:pPr>
      <w:r>
        <w:rPr>
          <w:noProof/>
        </w:rPr>
        <w:drawing>
          <wp:inline distT="0" distB="0" distL="0" distR="0" wp14:anchorId="1B808504" wp14:editId="2C7BB89B">
            <wp:extent cx="4686300" cy="2592266"/>
            <wp:effectExtent l="38100" t="38100" r="101600" b="10033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687792" cy="2593091"/>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5116FAA3" w14:textId="77777777" w:rsidR="00AA3371" w:rsidRDefault="00AA3371" w:rsidP="00AA3371">
      <w:pPr>
        <w:rPr>
          <w:rFonts w:asciiTheme="majorHAnsi" w:eastAsiaTheme="majorEastAsia" w:hAnsiTheme="majorHAnsi" w:cstheme="majorBidi"/>
          <w:b/>
          <w:bCs/>
          <w:i/>
          <w:iCs/>
          <w:color w:val="009DDC" w:themeColor="accent1"/>
        </w:rPr>
      </w:pPr>
      <w:r>
        <w:br w:type="page"/>
      </w:r>
    </w:p>
    <w:p w14:paraId="799A3021" w14:textId="77777777" w:rsidR="00AA3371" w:rsidRDefault="00AA3371" w:rsidP="00AA3371">
      <w:pPr>
        <w:pStyle w:val="Heading4"/>
      </w:pPr>
      <w:bookmarkStart w:id="61" w:name="_Toc505979595"/>
      <w:r>
        <w:lastRenderedPageBreak/>
        <w:t>Cancelling a Meeting</w:t>
      </w:r>
      <w:bookmarkEnd w:id="61"/>
    </w:p>
    <w:p w14:paraId="2B3557ED" w14:textId="77777777" w:rsidR="00AA3371" w:rsidRPr="00680FBD" w:rsidRDefault="00AA3371" w:rsidP="00CA1BF0">
      <w:pPr>
        <w:spacing w:after="240"/>
        <w:rPr>
          <w:rFonts w:ascii="Open Sans Regular" w:hAnsi="Open Sans Regular"/>
          <w:szCs w:val="22"/>
        </w:rPr>
      </w:pPr>
      <w:r w:rsidRPr="00680FBD">
        <w:rPr>
          <w:rFonts w:ascii="Open Sans Regular" w:hAnsi="Open Sans Regular"/>
          <w:szCs w:val="22"/>
        </w:rPr>
        <w:t xml:space="preserve">Cancelling a meeting will remove the meeting from the calendar and notify both parties. On the </w:t>
      </w:r>
      <w:r w:rsidRPr="00680FBD">
        <w:rPr>
          <w:rFonts w:ascii="Open Sans Regular" w:hAnsi="Open Sans Regular"/>
          <w:b/>
          <w:szCs w:val="22"/>
        </w:rPr>
        <w:t>Update Meeting</w:t>
      </w:r>
      <w:r w:rsidRPr="00680FBD">
        <w:rPr>
          <w:rFonts w:ascii="Open Sans Regular" w:hAnsi="Open Sans Regular"/>
          <w:szCs w:val="22"/>
        </w:rPr>
        <w:t xml:space="preserve"> screen, click the </w:t>
      </w:r>
      <w:r w:rsidRPr="00680FBD">
        <w:rPr>
          <w:rFonts w:ascii="Open Sans Regular" w:hAnsi="Open Sans Regular"/>
          <w:b/>
          <w:szCs w:val="22"/>
        </w:rPr>
        <w:t>Cancel Meeting</w:t>
      </w:r>
      <w:r w:rsidRPr="00680FBD">
        <w:rPr>
          <w:rFonts w:ascii="Open Sans Regular" w:hAnsi="Open Sans Regular"/>
          <w:szCs w:val="22"/>
        </w:rPr>
        <w:t xml:space="preserve"> button and then click the </w:t>
      </w:r>
      <w:r w:rsidRPr="00680FBD">
        <w:rPr>
          <w:rFonts w:ascii="Open Sans Regular" w:hAnsi="Open Sans Regular"/>
          <w:b/>
          <w:szCs w:val="22"/>
        </w:rPr>
        <w:t>Cancel Meeting</w:t>
      </w:r>
      <w:r w:rsidRPr="00680FBD">
        <w:rPr>
          <w:rFonts w:ascii="Open Sans Regular" w:hAnsi="Open Sans Regular"/>
          <w:szCs w:val="22"/>
        </w:rPr>
        <w:t xml:space="preserve"> button.</w:t>
      </w:r>
    </w:p>
    <w:p w14:paraId="387AF557" w14:textId="77777777" w:rsidR="00AA3371" w:rsidRDefault="00AA3371" w:rsidP="00AA3371">
      <w:pPr>
        <w:jc w:val="center"/>
      </w:pPr>
      <w:r w:rsidRPr="00A004AF">
        <w:rPr>
          <w:noProof/>
        </w:rPr>
        <w:drawing>
          <wp:inline distT="0" distB="0" distL="0" distR="0" wp14:anchorId="2165D718" wp14:editId="5AF983D1">
            <wp:extent cx="4149969" cy="2680632"/>
            <wp:effectExtent l="38100" t="38100" r="104775" b="10096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4156555" cy="2684886"/>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6022E711" w14:textId="77777777" w:rsidR="00AA3371" w:rsidRDefault="00AA3371" w:rsidP="00CA1BF0">
      <w:pPr>
        <w:spacing w:before="240"/>
      </w:pPr>
      <w:r>
        <w:t>Notice the check box above the Cancel Meeting button. If this button is checked, the meeting will be canceled, but the candidate will be offered an opportunity to reschedule.</w:t>
      </w:r>
    </w:p>
    <w:p w14:paraId="3607568F" w14:textId="77777777" w:rsidR="00AA3371" w:rsidRPr="00CF05A2" w:rsidRDefault="00AA3371" w:rsidP="00AA3371">
      <w:pPr>
        <w:pStyle w:val="Heading4"/>
      </w:pPr>
      <w:bookmarkStart w:id="62" w:name="_Toc505979596"/>
      <w:r>
        <w:t>Mass Update Meetings</w:t>
      </w:r>
      <w:bookmarkEnd w:id="62"/>
    </w:p>
    <w:p w14:paraId="52908E8E" w14:textId="77777777" w:rsidR="00AA3371" w:rsidRDefault="00AA3371" w:rsidP="00CA1BF0">
      <w:pPr>
        <w:spacing w:after="240"/>
      </w:pPr>
      <w:r>
        <w:t>Sometimes a team member calls in sick or is unavailable for several days with multiple meetings already scheduled. We provide a way to update multiple meetings at a time using the Mass Action button on the Meeting List page.</w:t>
      </w:r>
    </w:p>
    <w:p w14:paraId="0EB9B8ED" w14:textId="77777777" w:rsidR="00AA3371" w:rsidRDefault="00AA3371" w:rsidP="00AA3371">
      <w:r w:rsidRPr="00F765F6">
        <w:rPr>
          <w:noProof/>
        </w:rPr>
        <w:drawing>
          <wp:inline distT="0" distB="0" distL="0" distR="0" wp14:anchorId="3142C96F" wp14:editId="6A367F5D">
            <wp:extent cx="5943600" cy="1642110"/>
            <wp:effectExtent l="38100" t="38100" r="101600" b="9779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943600" cy="1642110"/>
                    </a:xfrm>
                    <a:prstGeom prst="rect">
                      <a:avLst/>
                    </a:prstGeom>
                    <a:ln>
                      <a:solidFill>
                        <a:schemeClr val="accent1"/>
                      </a:solidFill>
                    </a:ln>
                    <a:effectLst>
                      <a:outerShdw blurRad="50800" dist="38100" dir="2700000" algn="tl" rotWithShape="0">
                        <a:prstClr val="black">
                          <a:alpha val="40000"/>
                        </a:prstClr>
                      </a:outerShdw>
                    </a:effectLst>
                  </pic:spPr>
                </pic:pic>
              </a:graphicData>
            </a:graphic>
          </wp:inline>
        </w:drawing>
      </w:r>
    </w:p>
    <w:p w14:paraId="05F81FB0" w14:textId="77777777" w:rsidR="00AA3371" w:rsidRDefault="00AA3371" w:rsidP="00CA1BF0">
      <w:pPr>
        <w:spacing w:before="240"/>
      </w:pPr>
      <w:r>
        <w:t>Select one or more meetings in the list individually or using the Select All Meetings Check Box. Then choose the default of “Change Interviewer” if you want to keep the current meetings, but find someone else to do it. Choose Cancel if you simply want to Cancel all.</w:t>
      </w:r>
    </w:p>
    <w:p w14:paraId="1AE45046" w14:textId="0A7974AC" w:rsidR="00AA3371" w:rsidRDefault="00AA3371" w:rsidP="00AA3371">
      <w:r>
        <w:lastRenderedPageBreak/>
        <w:t xml:space="preserve">Select all works best when you have filtered the list in the meeting calendar before selecting the List view. When filtered by a single recruiter, only their meetings will be displayed in the list view. </w:t>
      </w:r>
    </w:p>
    <w:p w14:paraId="707D9065" w14:textId="77777777" w:rsidR="00404BA1" w:rsidRDefault="00404BA1" w:rsidP="00AA3371"/>
    <w:p w14:paraId="43E83CC9" w14:textId="4E7F71B9" w:rsidR="00AA3371" w:rsidRDefault="00AA3371" w:rsidP="00AA3371">
      <w:r>
        <w:t xml:space="preserve">When rescheduling due to an illness or other absence, make sure to mark this person as not available in the participant’s screen or blocking out their personal calendar </w:t>
      </w:r>
      <w:r w:rsidR="00404BA1">
        <w:t>before</w:t>
      </w:r>
      <w:r>
        <w:t xml:space="preserve"> changing the interviewer. Otherwise that interviewer will be considered when choosing a new interviewer.</w:t>
      </w:r>
    </w:p>
    <w:p w14:paraId="5352B6A4" w14:textId="1F6D10E2" w:rsidR="00AA3371" w:rsidRDefault="00AA3371" w:rsidP="000703B3">
      <w:pPr>
        <w:spacing w:line="360" w:lineRule="auto"/>
        <w:rPr>
          <w:rFonts w:eastAsia="Open Sans" w:cs="Open Sans"/>
        </w:rPr>
      </w:pPr>
    </w:p>
    <w:p w14:paraId="362D72BD" w14:textId="77777777" w:rsidR="00AA3371" w:rsidRPr="00DE7DB8" w:rsidRDefault="00AA3371" w:rsidP="000703B3">
      <w:pPr>
        <w:spacing w:line="360" w:lineRule="auto"/>
        <w:rPr>
          <w:rFonts w:eastAsia="Open Sans" w:cs="Open Sans"/>
        </w:rPr>
      </w:pPr>
    </w:p>
    <w:sectPr w:rsidR="00AA3371" w:rsidRPr="00DE7DB8" w:rsidSect="00D15D66">
      <w:headerReference w:type="default" r:id="rId31"/>
      <w:footerReference w:type="even" r:id="rId32"/>
      <w:footerReference w:type="default" r:id="rId33"/>
      <w:headerReference w:type="first" r:id="rId34"/>
      <w:footerReference w:type="first" r:id="rId35"/>
      <w:pgSz w:w="12240" w:h="15840"/>
      <w:pgMar w:top="1440" w:right="1440" w:bottom="1440" w:left="1440" w:header="720" w:footer="576"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A97574" w14:textId="77777777" w:rsidR="00ED5A3E" w:rsidRDefault="00ED5A3E">
      <w:r>
        <w:separator/>
      </w:r>
    </w:p>
  </w:endnote>
  <w:endnote w:type="continuationSeparator" w:id="0">
    <w:p w14:paraId="432F3A65" w14:textId="77777777" w:rsidR="00ED5A3E" w:rsidRDefault="00ED5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00004FF" w:usb2="00000000" w:usb3="00000000" w:csb0="0000019F" w:csb1="00000000"/>
  </w:font>
  <w:font w:name="Open Sans">
    <w:panose1 w:val="020B0606030504020204"/>
    <w:charset w:val="00"/>
    <w:family w:val="swiss"/>
    <w:pitch w:val="variable"/>
    <w:sig w:usb0="E00002EF" w:usb1="4000205B" w:usb2="00000028" w:usb3="00000000" w:csb0="0000019F" w:csb1="00000000"/>
  </w:font>
  <w:font w:name="Helvetica Neue Light">
    <w:charset w:val="00"/>
    <w:family w:val="auto"/>
    <w:pitch w:val="variable"/>
    <w:sig w:usb0="A00002FF" w:usb1="5000205B" w:usb2="00000002" w:usb3="00000000" w:csb0="00000007"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Open Sans Regular">
    <w:altName w:val="Open Sans"/>
    <w:charset w:val="00"/>
    <w:family w:val="auto"/>
    <w:pitch w:val="variable"/>
    <w:sig w:usb0="E00002EF" w:usb1="4000205B" w:usb2="00000028" w:usb3="00000000" w:csb0="0000019F" w:csb1="00000000"/>
  </w:font>
  <w:font w:name="Calibri">
    <w:panose1 w:val="020F0502020204030204"/>
    <w:charset w:val="00"/>
    <w:family w:val="swiss"/>
    <w:pitch w:val="variable"/>
    <w:sig w:usb0="E0002AFF" w:usb1="4000ACFF" w:usb2="00000001" w:usb3="00000000" w:csb0="000001FF" w:csb1="00000000"/>
  </w:font>
  <w:font w:name="Open Sans Semibold">
    <w:panose1 w:val="020B0706030804020204"/>
    <w:charset w:val="00"/>
    <w:family w:val="swiss"/>
    <w:pitch w:val="variable"/>
    <w:sig w:usb0="E00002EF" w:usb1="4000205B" w:usb2="00000028"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A511C2" w14:textId="77777777" w:rsidR="00D01563" w:rsidRDefault="00D01563" w:rsidP="00FD2B89">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2C16BAD" w14:textId="77777777" w:rsidR="00D01563" w:rsidRDefault="00D01563" w:rsidP="00FD2B89">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266219C" w14:textId="7AEAF4E2" w:rsidR="00D01563" w:rsidRDefault="00D01563" w:rsidP="00FD2B89">
    <w:pPr>
      <w:tabs>
        <w:tab w:val="center" w:pos="4320"/>
        <w:tab w:val="right" w:pos="8640"/>
      </w:tabs>
      <w:ind w:right="360"/>
      <w:jc w:val="right"/>
    </w:pPr>
  </w:p>
  <w:p w14:paraId="732416FD" w14:textId="77777777" w:rsidR="00D01563" w:rsidRDefault="00D01563">
    <w:pPr>
      <w:tabs>
        <w:tab w:val="center" w:pos="4320"/>
        <w:tab w:val="right" w:pos="8640"/>
      </w:tabs>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24B800" w14:textId="2F653EB0" w:rsidR="00D01563" w:rsidRPr="00D15D66" w:rsidRDefault="00D01563" w:rsidP="00D15D66">
    <w:pPr>
      <w:pStyle w:val="Footer"/>
      <w:framePr w:wrap="none" w:vAnchor="text" w:hAnchor="page" w:x="11184" w:y="-15"/>
      <w:rPr>
        <w:rStyle w:val="PageNumber"/>
        <w:rFonts w:ascii="Open Sans Semibold" w:hAnsi="Open Sans Semibold"/>
        <w:b/>
        <w:bCs/>
        <w:sz w:val="20"/>
        <w:szCs w:val="20"/>
      </w:rPr>
    </w:pPr>
    <w:r w:rsidRPr="00D15D66">
      <w:rPr>
        <w:rStyle w:val="PageNumber"/>
        <w:rFonts w:ascii="Open Sans Semibold" w:hAnsi="Open Sans Semibold"/>
        <w:b/>
        <w:bCs/>
        <w:sz w:val="20"/>
        <w:szCs w:val="20"/>
      </w:rPr>
      <w:fldChar w:fldCharType="begin"/>
    </w:r>
    <w:r w:rsidRPr="00D15D66">
      <w:rPr>
        <w:rStyle w:val="PageNumber"/>
        <w:rFonts w:ascii="Open Sans Semibold" w:hAnsi="Open Sans Semibold"/>
        <w:b/>
        <w:bCs/>
        <w:sz w:val="20"/>
        <w:szCs w:val="20"/>
      </w:rPr>
      <w:instrText xml:space="preserve">PAGE  </w:instrText>
    </w:r>
    <w:r w:rsidRPr="00D15D66">
      <w:rPr>
        <w:rStyle w:val="PageNumber"/>
        <w:rFonts w:ascii="Open Sans Semibold" w:hAnsi="Open Sans Semibold"/>
        <w:b/>
        <w:bCs/>
        <w:sz w:val="20"/>
        <w:szCs w:val="20"/>
      </w:rPr>
      <w:fldChar w:fldCharType="separate"/>
    </w:r>
    <w:r w:rsidR="006C7D4E">
      <w:rPr>
        <w:rStyle w:val="PageNumber"/>
        <w:rFonts w:ascii="Open Sans Semibold" w:hAnsi="Open Sans Semibold"/>
        <w:b/>
        <w:bCs/>
        <w:noProof/>
        <w:sz w:val="20"/>
        <w:szCs w:val="20"/>
      </w:rPr>
      <w:t>2</w:t>
    </w:r>
    <w:r w:rsidRPr="00D15D66">
      <w:rPr>
        <w:rStyle w:val="PageNumber"/>
        <w:rFonts w:ascii="Open Sans Semibold" w:hAnsi="Open Sans Semibold"/>
        <w:b/>
        <w:bCs/>
        <w:sz w:val="20"/>
        <w:szCs w:val="20"/>
      </w:rPr>
      <w:fldChar w:fldCharType="end"/>
    </w:r>
  </w:p>
  <w:p w14:paraId="3CB91180" w14:textId="4CD9FD67" w:rsidR="00D01563" w:rsidRPr="00D15D66" w:rsidRDefault="00D01563" w:rsidP="00D15D66">
    <w:pPr>
      <w:pBdr>
        <w:top w:val="none" w:sz="0" w:space="0" w:color="auto"/>
        <w:left w:val="none" w:sz="0" w:space="0" w:color="auto"/>
        <w:bottom w:val="none" w:sz="0" w:space="0" w:color="auto"/>
        <w:right w:val="none" w:sz="0" w:space="0" w:color="auto"/>
        <w:between w:val="none" w:sz="0" w:space="0" w:color="auto"/>
      </w:pBdr>
      <w:ind w:left="-720" w:right="360"/>
      <w:rPr>
        <w:rFonts w:ascii="Open Sans Semibold" w:hAnsi="Open Sans Semibold"/>
        <w:b/>
        <w:bCs/>
        <w:sz w:val="20"/>
        <w:szCs w:val="20"/>
      </w:rPr>
    </w:pPr>
    <w:r w:rsidRPr="00D15D66">
      <w:rPr>
        <w:rFonts w:ascii="Open Sans Semibold" w:hAnsi="Open Sans Semibold"/>
        <w:b/>
        <w:bCs/>
        <w:sz w:val="20"/>
        <w:szCs w:val="20"/>
      </w:rPr>
      <w:sym w:font="Symbol" w:char="F0D3"/>
    </w:r>
    <w:r w:rsidRPr="00D15D66">
      <w:rPr>
        <w:rFonts w:ascii="Open Sans Semibold" w:hAnsi="Open Sans Semibold"/>
        <w:b/>
        <w:bCs/>
        <w:sz w:val="20"/>
        <w:szCs w:val="20"/>
      </w:rPr>
      <w:t>2018 Jobscience, Inc.</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CE1A97" w14:textId="77777777" w:rsidR="00D01563" w:rsidRDefault="00D01563" w:rsidP="0059023F">
    <w:pPr>
      <w:pStyle w:val="Footer"/>
    </w:pPr>
  </w:p>
  <w:p w14:paraId="2ADECAD4" w14:textId="716B4F6C" w:rsidR="00D01563" w:rsidRPr="00F96759" w:rsidRDefault="00D01563" w:rsidP="00FD2B89">
    <w:pPr>
      <w:pStyle w:val="Footer"/>
      <w:tabs>
        <w:tab w:val="clear" w:pos="9360"/>
      </w:tabs>
      <w:ind w:right="-180"/>
      <w:jc w:val="right"/>
      <w:rPr>
        <w:sz w:val="20"/>
        <w:szCs w:val="20"/>
      </w:rPr>
    </w:pPr>
    <w:r w:rsidRPr="00F96759">
      <w:rPr>
        <w:sz w:val="20"/>
        <w:szCs w:val="20"/>
      </w:rPr>
      <w:t>Last Updated: February 9,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AF4F15" w14:textId="77777777" w:rsidR="00ED5A3E" w:rsidRDefault="00ED5A3E">
      <w:r>
        <w:separator/>
      </w:r>
    </w:p>
  </w:footnote>
  <w:footnote w:type="continuationSeparator" w:id="0">
    <w:p w14:paraId="50F4B778" w14:textId="77777777" w:rsidR="00ED5A3E" w:rsidRDefault="00ED5A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1E389" w14:textId="1D572A08" w:rsidR="00D01563" w:rsidRPr="00D15D66" w:rsidRDefault="00D01563" w:rsidP="00D15D66">
    <w:pPr>
      <w:ind w:left="-720" w:right="-540"/>
      <w:jc w:val="right"/>
      <w:rPr>
        <w:rFonts w:ascii="Open Sans Semibold" w:eastAsia="Century Gothic" w:hAnsi="Open Sans Semibold" w:cs="Century Gothic"/>
        <w:b/>
        <w:bCs/>
        <w:sz w:val="20"/>
        <w:szCs w:val="20"/>
      </w:rPr>
    </w:pPr>
    <w:r>
      <w:rPr>
        <w:rFonts w:ascii="Open Sans Semibold" w:eastAsia="Century Gothic" w:hAnsi="Open Sans Semibold" w:cs="Century Gothic"/>
        <w:b/>
        <w:bCs/>
        <w:sz w:val="20"/>
        <w:szCs w:val="20"/>
      </w:rPr>
      <w:t>Meeting Scheduler (Beta)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898211" w14:textId="77777777" w:rsidR="00D01563" w:rsidRDefault="00D01563" w:rsidP="0059023F">
    <w:pPr>
      <w:pStyle w:val="Header"/>
    </w:pPr>
  </w:p>
  <w:p w14:paraId="523F0033" w14:textId="1AB21203" w:rsidR="00D01563" w:rsidRDefault="00D01563" w:rsidP="0059023F">
    <w:pPr>
      <w:pStyle w:val="Header"/>
    </w:pPr>
    <w:r>
      <w:rPr>
        <w:noProof/>
      </w:rPr>
      <w:drawing>
        <wp:anchor distT="0" distB="0" distL="114300" distR="114300" simplePos="0" relativeHeight="251673600" behindDoc="1" locked="0" layoutInCell="1" allowOverlap="1" wp14:anchorId="3C69ADDE" wp14:editId="3AD5919C">
          <wp:simplePos x="0" y="0"/>
          <wp:positionH relativeFrom="column">
            <wp:posOffset>-144145</wp:posOffset>
          </wp:positionH>
          <wp:positionV relativeFrom="paragraph">
            <wp:posOffset>79141</wp:posOffset>
          </wp:positionV>
          <wp:extent cx="1910314" cy="343594"/>
          <wp:effectExtent l="0" t="0" r="0" b="12065"/>
          <wp:wrapNone/>
          <wp:docPr id="4" name="image30.png"/>
          <wp:cNvGraphicFramePr/>
          <a:graphic xmlns:a="http://schemas.openxmlformats.org/drawingml/2006/main">
            <a:graphicData uri="http://schemas.openxmlformats.org/drawingml/2006/picture">
              <pic:pic xmlns:pic="http://schemas.openxmlformats.org/drawingml/2006/picture">
                <pic:nvPicPr>
                  <pic:cNvPr id="0" name="image30.png"/>
                  <pic:cNvPicPr/>
                </pic:nvPicPr>
                <pic:blipFill>
                  <a:blip r:embed="rId1">
                    <a:extLst>
                      <a:ext uri="{28A0092B-C50C-407E-A947-70E740481C1C}">
                        <a14:useLocalDpi xmlns:a14="http://schemas.microsoft.com/office/drawing/2010/main" val="0"/>
                      </a:ext>
                    </a:extLst>
                  </a:blip>
                  <a:stretch>
                    <a:fillRect/>
                  </a:stretch>
                </pic:blipFill>
                <pic:spPr>
                  <a:xfrm>
                    <a:off x="0" y="0"/>
                    <a:ext cx="1910314" cy="34359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ADA87D2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9EA087E"/>
    <w:multiLevelType w:val="hybridMultilevel"/>
    <w:tmpl w:val="F6D88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B2432A"/>
    <w:multiLevelType w:val="multilevel"/>
    <w:tmpl w:val="E29649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35C564D"/>
    <w:multiLevelType w:val="hybridMultilevel"/>
    <w:tmpl w:val="13702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FA7632"/>
    <w:multiLevelType w:val="hybridMultilevel"/>
    <w:tmpl w:val="547C7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7B62F3"/>
    <w:multiLevelType w:val="hybridMultilevel"/>
    <w:tmpl w:val="90964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9B01F1"/>
    <w:multiLevelType w:val="multilevel"/>
    <w:tmpl w:val="392A92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F343D0C"/>
    <w:multiLevelType w:val="hybridMultilevel"/>
    <w:tmpl w:val="91DAE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88362E"/>
    <w:multiLevelType w:val="multilevel"/>
    <w:tmpl w:val="A768CD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7842E4D"/>
    <w:multiLevelType w:val="multilevel"/>
    <w:tmpl w:val="090095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37A873C0"/>
    <w:multiLevelType w:val="multilevel"/>
    <w:tmpl w:val="C360F2F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40CF0A1B"/>
    <w:multiLevelType w:val="hybridMultilevel"/>
    <w:tmpl w:val="D138C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4A6C0C"/>
    <w:multiLevelType w:val="hybridMultilevel"/>
    <w:tmpl w:val="A1E43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8A35E0"/>
    <w:multiLevelType w:val="hybridMultilevel"/>
    <w:tmpl w:val="3C18D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FB1755B"/>
    <w:multiLevelType w:val="hybridMultilevel"/>
    <w:tmpl w:val="886CFA9C"/>
    <w:lvl w:ilvl="0" w:tplc="995AA240">
      <w:start w:val="1"/>
      <w:numFmt w:val="decimal"/>
      <w:pStyle w:val="ListParagrap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794150"/>
    <w:multiLevelType w:val="multilevel"/>
    <w:tmpl w:val="AECC4D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60D3246"/>
    <w:multiLevelType w:val="multilevel"/>
    <w:tmpl w:val="A7DE5A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FFD4F9E"/>
    <w:multiLevelType w:val="multilevel"/>
    <w:tmpl w:val="277876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5"/>
  </w:num>
  <w:num w:numId="2">
    <w:abstractNumId w:val="9"/>
  </w:num>
  <w:num w:numId="3">
    <w:abstractNumId w:val="16"/>
  </w:num>
  <w:num w:numId="4">
    <w:abstractNumId w:val="10"/>
  </w:num>
  <w:num w:numId="5">
    <w:abstractNumId w:val="6"/>
  </w:num>
  <w:num w:numId="6">
    <w:abstractNumId w:val="8"/>
  </w:num>
  <w:num w:numId="7">
    <w:abstractNumId w:val="17"/>
  </w:num>
  <w:num w:numId="8">
    <w:abstractNumId w:val="2"/>
  </w:num>
  <w:num w:numId="9">
    <w:abstractNumId w:val="0"/>
  </w:num>
  <w:num w:numId="10">
    <w:abstractNumId w:val="14"/>
  </w:num>
  <w:num w:numId="11">
    <w:abstractNumId w:val="13"/>
  </w:num>
  <w:num w:numId="12">
    <w:abstractNumId w:val="12"/>
  </w:num>
  <w:num w:numId="13">
    <w:abstractNumId w:val="7"/>
  </w:num>
  <w:num w:numId="14">
    <w:abstractNumId w:val="11"/>
  </w:num>
  <w:num w:numId="15">
    <w:abstractNumId w:val="3"/>
  </w:num>
  <w:num w:numId="16">
    <w:abstractNumId w:val="4"/>
  </w:num>
  <w:num w:numId="17">
    <w:abstractNumId w:val="5"/>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drawingGridHorizontalSpacing w:val="110"/>
  <w:drawingGridVerticalSpacing w:val="163"/>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3D08"/>
    <w:rsid w:val="00013A26"/>
    <w:rsid w:val="00020E75"/>
    <w:rsid w:val="0003410C"/>
    <w:rsid w:val="00050910"/>
    <w:rsid w:val="00057191"/>
    <w:rsid w:val="000703B3"/>
    <w:rsid w:val="00096738"/>
    <w:rsid w:val="000A24E2"/>
    <w:rsid w:val="000B10C6"/>
    <w:rsid w:val="000C4764"/>
    <w:rsid w:val="000E1A37"/>
    <w:rsid w:val="000E45EF"/>
    <w:rsid w:val="000F4F68"/>
    <w:rsid w:val="0010215E"/>
    <w:rsid w:val="00117D30"/>
    <w:rsid w:val="00130FD8"/>
    <w:rsid w:val="0017547C"/>
    <w:rsid w:val="00192D49"/>
    <w:rsid w:val="0019787B"/>
    <w:rsid w:val="001A61BD"/>
    <w:rsid w:val="001B126E"/>
    <w:rsid w:val="001B2C0A"/>
    <w:rsid w:val="002052F5"/>
    <w:rsid w:val="00246061"/>
    <w:rsid w:val="00272E5C"/>
    <w:rsid w:val="00293B8F"/>
    <w:rsid w:val="002B2625"/>
    <w:rsid w:val="002E2754"/>
    <w:rsid w:val="00315CA9"/>
    <w:rsid w:val="0032365B"/>
    <w:rsid w:val="003722EC"/>
    <w:rsid w:val="0038231C"/>
    <w:rsid w:val="00383318"/>
    <w:rsid w:val="00383662"/>
    <w:rsid w:val="003F3C2E"/>
    <w:rsid w:val="00404BA1"/>
    <w:rsid w:val="00405219"/>
    <w:rsid w:val="00426597"/>
    <w:rsid w:val="004A7083"/>
    <w:rsid w:val="004C4DD1"/>
    <w:rsid w:val="00503580"/>
    <w:rsid w:val="00507737"/>
    <w:rsid w:val="00541901"/>
    <w:rsid w:val="0054400C"/>
    <w:rsid w:val="00562E73"/>
    <w:rsid w:val="00586339"/>
    <w:rsid w:val="0059023F"/>
    <w:rsid w:val="005C2748"/>
    <w:rsid w:val="005E0DC6"/>
    <w:rsid w:val="005E6266"/>
    <w:rsid w:val="0061422B"/>
    <w:rsid w:val="0061696B"/>
    <w:rsid w:val="00616C9D"/>
    <w:rsid w:val="00632D3E"/>
    <w:rsid w:val="006632D7"/>
    <w:rsid w:val="006C7D4E"/>
    <w:rsid w:val="006D5516"/>
    <w:rsid w:val="006E504E"/>
    <w:rsid w:val="007367DD"/>
    <w:rsid w:val="007845C9"/>
    <w:rsid w:val="00794087"/>
    <w:rsid w:val="007A1A62"/>
    <w:rsid w:val="007B49B8"/>
    <w:rsid w:val="00820150"/>
    <w:rsid w:val="008A279B"/>
    <w:rsid w:val="008D3FD2"/>
    <w:rsid w:val="009276D4"/>
    <w:rsid w:val="009603C6"/>
    <w:rsid w:val="00966438"/>
    <w:rsid w:val="009B5661"/>
    <w:rsid w:val="009C0424"/>
    <w:rsid w:val="009C4549"/>
    <w:rsid w:val="009D1A13"/>
    <w:rsid w:val="009D5A56"/>
    <w:rsid w:val="009E67FF"/>
    <w:rsid w:val="009F0C6D"/>
    <w:rsid w:val="00A0253F"/>
    <w:rsid w:val="00A95F62"/>
    <w:rsid w:val="00AA3371"/>
    <w:rsid w:val="00AA3EE2"/>
    <w:rsid w:val="00AA7A6E"/>
    <w:rsid w:val="00AF29E1"/>
    <w:rsid w:val="00AF7CC1"/>
    <w:rsid w:val="00B14B3C"/>
    <w:rsid w:val="00B26FCC"/>
    <w:rsid w:val="00B80A42"/>
    <w:rsid w:val="00BB01FA"/>
    <w:rsid w:val="00BB7740"/>
    <w:rsid w:val="00BD5088"/>
    <w:rsid w:val="00BE11B7"/>
    <w:rsid w:val="00BE3E45"/>
    <w:rsid w:val="00C12180"/>
    <w:rsid w:val="00C42D5A"/>
    <w:rsid w:val="00C46F83"/>
    <w:rsid w:val="00C52C20"/>
    <w:rsid w:val="00C704F3"/>
    <w:rsid w:val="00C72ADE"/>
    <w:rsid w:val="00C74BD3"/>
    <w:rsid w:val="00CA1BF0"/>
    <w:rsid w:val="00CB3D08"/>
    <w:rsid w:val="00CC2117"/>
    <w:rsid w:val="00CC297D"/>
    <w:rsid w:val="00CD4F3D"/>
    <w:rsid w:val="00CE5D36"/>
    <w:rsid w:val="00D01563"/>
    <w:rsid w:val="00D148F3"/>
    <w:rsid w:val="00D15D66"/>
    <w:rsid w:val="00D66E24"/>
    <w:rsid w:val="00DC2F91"/>
    <w:rsid w:val="00DE7DB8"/>
    <w:rsid w:val="00E33BA9"/>
    <w:rsid w:val="00E658C7"/>
    <w:rsid w:val="00E670DD"/>
    <w:rsid w:val="00EB7A21"/>
    <w:rsid w:val="00ED0B8A"/>
    <w:rsid w:val="00ED2178"/>
    <w:rsid w:val="00ED3395"/>
    <w:rsid w:val="00ED5A3E"/>
    <w:rsid w:val="00EE719A"/>
    <w:rsid w:val="00F917AE"/>
    <w:rsid w:val="00F9505F"/>
    <w:rsid w:val="00F96759"/>
    <w:rsid w:val="00FA1019"/>
    <w:rsid w:val="00FB6A06"/>
    <w:rsid w:val="00FB6C87"/>
    <w:rsid w:val="00FD2B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209C4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Cambria"/>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rsid w:val="00632D3E"/>
    <w:pPr>
      <w:jc w:val="both"/>
    </w:pPr>
    <w:rPr>
      <w:rFonts w:ascii="Open Sans" w:hAnsi="Open Sans"/>
      <w:sz w:val="22"/>
    </w:rPr>
  </w:style>
  <w:style w:type="paragraph" w:styleId="Heading1">
    <w:name w:val="heading 1"/>
    <w:basedOn w:val="Normal"/>
    <w:next w:val="Normal"/>
    <w:rsid w:val="00383318"/>
    <w:pPr>
      <w:outlineLvl w:val="0"/>
    </w:pPr>
    <w:rPr>
      <w:rFonts w:eastAsia="Helvetica Neue Light" w:cs="Helvetica Neue Light"/>
      <w:b/>
      <w:bCs/>
      <w:color w:val="053357"/>
      <w:sz w:val="32"/>
      <w:szCs w:val="32"/>
    </w:rPr>
  </w:style>
  <w:style w:type="paragraph" w:styleId="Heading2">
    <w:name w:val="heading 2"/>
    <w:basedOn w:val="Heading1"/>
    <w:next w:val="Normal"/>
    <w:rsid w:val="00AA3371"/>
    <w:pPr>
      <w:outlineLvl w:val="1"/>
    </w:pPr>
    <w:rPr>
      <w:color w:val="118AD4"/>
      <w:sz w:val="28"/>
    </w:rPr>
  </w:style>
  <w:style w:type="paragraph" w:styleId="Heading3">
    <w:name w:val="heading 3"/>
    <w:basedOn w:val="Heading2"/>
    <w:next w:val="Normal"/>
    <w:rsid w:val="00BB01FA"/>
    <w:pPr>
      <w:outlineLvl w:val="2"/>
    </w:pPr>
    <w:rPr>
      <w:sz w:val="24"/>
    </w:rPr>
  </w:style>
  <w:style w:type="paragraph" w:styleId="Heading4">
    <w:name w:val="heading 4"/>
    <w:basedOn w:val="Normal"/>
    <w:next w:val="Normal"/>
    <w:rsid w:val="00D148F3"/>
    <w:pPr>
      <w:keepNext/>
      <w:keepLines/>
      <w:spacing w:before="240" w:after="40"/>
      <w:outlineLvl w:val="3"/>
    </w:pPr>
    <w:rPr>
      <w:b/>
      <w:i/>
      <w:color w:val="118AD4"/>
      <w:sz w:val="24"/>
    </w:rPr>
  </w:style>
  <w:style w:type="paragraph" w:styleId="Heading5">
    <w:name w:val="heading 5"/>
    <w:basedOn w:val="Normal"/>
    <w:next w:val="Normal"/>
    <w:pPr>
      <w:keepNext/>
      <w:keepLines/>
      <w:spacing w:before="220" w:after="40"/>
      <w:outlineLvl w:val="4"/>
    </w:pPr>
    <w:rPr>
      <w:b/>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AF7CC1"/>
    <w:pPr>
      <w:keepNext/>
      <w:keepLines/>
      <w:spacing w:before="480" w:after="120"/>
    </w:pPr>
    <w:rPr>
      <w:b/>
      <w:bCs/>
      <w:color w:val="06ACEF"/>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name w:val="a"/>
    <w:basedOn w:val="TableNormal"/>
    <w:tblPr>
      <w:tblStyleRowBandSize w:val="1"/>
      <w:tblStyleColBandSize w:val="1"/>
    </w:tblPr>
  </w:style>
  <w:style w:type="table" w:customStyle="1" w:styleId="a0">
    <w:name w:val="a0"/>
    <w:basedOn w:val="TableNormal"/>
    <w:tblPr>
      <w:tblStyleRowBandSize w:val="1"/>
      <w:tblStyleColBandSize w:val="1"/>
    </w:tblPr>
  </w:style>
  <w:style w:type="table" w:customStyle="1" w:styleId="a1">
    <w:name w:val="a1"/>
    <w:basedOn w:val="TableNormal"/>
    <w:tblPr>
      <w:tblStyleRowBandSize w:val="1"/>
      <w:tblStyleColBandSize w:val="1"/>
    </w:tblPr>
  </w:style>
  <w:style w:type="table" w:customStyle="1" w:styleId="a2">
    <w:name w:val="a2"/>
    <w:basedOn w:val="TableNormal"/>
    <w:tblPr>
      <w:tblStyleRowBandSize w:val="1"/>
      <w:tblStyleColBandSize w:val="1"/>
    </w:tblPr>
  </w:style>
  <w:style w:type="table" w:styleId="TableGrid">
    <w:name w:val="Table Grid"/>
    <w:basedOn w:val="TableNormal"/>
    <w:uiPriority w:val="39"/>
    <w:rsid w:val="00DA34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D01563"/>
    <w:pPr>
      <w:spacing w:before="120"/>
    </w:pPr>
    <w:rPr>
      <w:b/>
      <w:bCs/>
    </w:rPr>
  </w:style>
  <w:style w:type="paragraph" w:styleId="TOC2">
    <w:name w:val="toc 2"/>
    <w:basedOn w:val="Normal"/>
    <w:next w:val="Normal"/>
    <w:autoRedefine/>
    <w:uiPriority w:val="39"/>
    <w:unhideWhenUsed/>
    <w:rsid w:val="006C7D4E"/>
    <w:pPr>
      <w:tabs>
        <w:tab w:val="right" w:leader="dot" w:pos="9360"/>
      </w:tabs>
      <w:ind w:left="240"/>
      <w:jc w:val="center"/>
    </w:pPr>
    <w:rPr>
      <w:bCs/>
      <w:szCs w:val="22"/>
    </w:rPr>
  </w:style>
  <w:style w:type="character" w:styleId="Hyperlink">
    <w:name w:val="Hyperlink"/>
    <w:basedOn w:val="DefaultParagraphFont"/>
    <w:uiPriority w:val="99"/>
    <w:unhideWhenUsed/>
    <w:rsid w:val="00F77212"/>
    <w:rPr>
      <w:color w:val="039BE5" w:themeColor="hyperlink"/>
      <w:u w:val="single"/>
    </w:rPr>
  </w:style>
  <w:style w:type="paragraph" w:styleId="TOC3">
    <w:name w:val="toc 3"/>
    <w:basedOn w:val="Normal"/>
    <w:next w:val="Normal"/>
    <w:autoRedefine/>
    <w:uiPriority w:val="39"/>
    <w:unhideWhenUsed/>
    <w:rsid w:val="00D01563"/>
    <w:pPr>
      <w:ind w:left="480"/>
    </w:pPr>
    <w:rPr>
      <w:szCs w:val="22"/>
    </w:rPr>
  </w:style>
  <w:style w:type="paragraph" w:styleId="TOC4">
    <w:name w:val="toc 4"/>
    <w:basedOn w:val="Normal"/>
    <w:next w:val="Normal"/>
    <w:autoRedefine/>
    <w:uiPriority w:val="39"/>
    <w:unhideWhenUsed/>
    <w:rsid w:val="00D01563"/>
    <w:pPr>
      <w:ind w:left="720"/>
    </w:pPr>
    <w:rPr>
      <w:sz w:val="20"/>
      <w:szCs w:val="20"/>
    </w:rPr>
  </w:style>
  <w:style w:type="paragraph" w:styleId="TOC5">
    <w:name w:val="toc 5"/>
    <w:basedOn w:val="Normal"/>
    <w:next w:val="Normal"/>
    <w:autoRedefine/>
    <w:uiPriority w:val="39"/>
    <w:unhideWhenUsed/>
    <w:rsid w:val="00A75796"/>
    <w:pPr>
      <w:ind w:left="960"/>
    </w:pPr>
    <w:rPr>
      <w:rFonts w:asciiTheme="minorHAnsi" w:hAnsiTheme="minorHAnsi"/>
      <w:sz w:val="20"/>
      <w:szCs w:val="20"/>
    </w:rPr>
  </w:style>
  <w:style w:type="paragraph" w:styleId="TOC6">
    <w:name w:val="toc 6"/>
    <w:basedOn w:val="Normal"/>
    <w:next w:val="Normal"/>
    <w:autoRedefine/>
    <w:uiPriority w:val="39"/>
    <w:unhideWhenUsed/>
    <w:rsid w:val="00A75796"/>
    <w:pPr>
      <w:ind w:left="1200"/>
    </w:pPr>
    <w:rPr>
      <w:rFonts w:asciiTheme="minorHAnsi" w:hAnsiTheme="minorHAnsi"/>
      <w:sz w:val="20"/>
      <w:szCs w:val="20"/>
    </w:rPr>
  </w:style>
  <w:style w:type="paragraph" w:styleId="TOC7">
    <w:name w:val="toc 7"/>
    <w:basedOn w:val="Normal"/>
    <w:next w:val="Normal"/>
    <w:autoRedefine/>
    <w:uiPriority w:val="39"/>
    <w:unhideWhenUsed/>
    <w:rsid w:val="00A75796"/>
    <w:pPr>
      <w:ind w:left="1440"/>
    </w:pPr>
    <w:rPr>
      <w:rFonts w:asciiTheme="minorHAnsi" w:hAnsiTheme="minorHAnsi"/>
      <w:sz w:val="20"/>
      <w:szCs w:val="20"/>
    </w:rPr>
  </w:style>
  <w:style w:type="paragraph" w:styleId="TOC8">
    <w:name w:val="toc 8"/>
    <w:basedOn w:val="Normal"/>
    <w:next w:val="Normal"/>
    <w:autoRedefine/>
    <w:uiPriority w:val="39"/>
    <w:unhideWhenUsed/>
    <w:rsid w:val="00A75796"/>
    <w:pPr>
      <w:ind w:left="1680"/>
    </w:pPr>
    <w:rPr>
      <w:rFonts w:asciiTheme="minorHAnsi" w:hAnsiTheme="minorHAnsi"/>
      <w:sz w:val="20"/>
      <w:szCs w:val="20"/>
    </w:rPr>
  </w:style>
  <w:style w:type="paragraph" w:styleId="TOC9">
    <w:name w:val="toc 9"/>
    <w:basedOn w:val="Normal"/>
    <w:next w:val="Normal"/>
    <w:autoRedefine/>
    <w:uiPriority w:val="39"/>
    <w:unhideWhenUsed/>
    <w:rsid w:val="00A75796"/>
    <w:pPr>
      <w:ind w:left="1920"/>
    </w:pPr>
    <w:rPr>
      <w:rFonts w:asciiTheme="minorHAnsi" w:hAnsiTheme="minorHAnsi"/>
      <w:sz w:val="20"/>
      <w:szCs w:val="20"/>
    </w:rPr>
  </w:style>
  <w:style w:type="paragraph" w:styleId="Header">
    <w:name w:val="header"/>
    <w:basedOn w:val="Normal"/>
    <w:link w:val="HeaderChar"/>
    <w:uiPriority w:val="99"/>
    <w:unhideWhenUsed/>
    <w:rsid w:val="0010215E"/>
    <w:pPr>
      <w:tabs>
        <w:tab w:val="center" w:pos="4680"/>
        <w:tab w:val="right" w:pos="9360"/>
      </w:tabs>
    </w:pPr>
  </w:style>
  <w:style w:type="character" w:customStyle="1" w:styleId="HeaderChar">
    <w:name w:val="Header Char"/>
    <w:basedOn w:val="DefaultParagraphFont"/>
    <w:link w:val="Header"/>
    <w:uiPriority w:val="99"/>
    <w:rsid w:val="0010215E"/>
  </w:style>
  <w:style w:type="paragraph" w:styleId="Footer">
    <w:name w:val="footer"/>
    <w:basedOn w:val="Normal"/>
    <w:link w:val="FooterChar"/>
    <w:uiPriority w:val="99"/>
    <w:unhideWhenUsed/>
    <w:rsid w:val="0010215E"/>
    <w:pPr>
      <w:tabs>
        <w:tab w:val="center" w:pos="4680"/>
        <w:tab w:val="right" w:pos="9360"/>
      </w:tabs>
    </w:pPr>
  </w:style>
  <w:style w:type="character" w:customStyle="1" w:styleId="FooterChar">
    <w:name w:val="Footer Char"/>
    <w:basedOn w:val="DefaultParagraphFont"/>
    <w:link w:val="Footer"/>
    <w:uiPriority w:val="99"/>
    <w:rsid w:val="0010215E"/>
  </w:style>
  <w:style w:type="table" w:styleId="GridTable4-Accent1">
    <w:name w:val="Grid Table 4 Accent 1"/>
    <w:basedOn w:val="TableNormal"/>
    <w:uiPriority w:val="99"/>
    <w:rsid w:val="00C72ADE"/>
    <w:tblPr>
      <w:tblStyleRowBandSize w:val="1"/>
      <w:tblStyleColBandSize w:val="1"/>
      <w:tblBorders>
        <w:top w:val="single" w:sz="4" w:space="0" w:color="51CCFF" w:themeColor="accent1" w:themeTint="99"/>
        <w:left w:val="single" w:sz="4" w:space="0" w:color="51CCFF" w:themeColor="accent1" w:themeTint="99"/>
        <w:bottom w:val="single" w:sz="4" w:space="0" w:color="51CCFF" w:themeColor="accent1" w:themeTint="99"/>
        <w:right w:val="single" w:sz="4" w:space="0" w:color="51CCFF" w:themeColor="accent1" w:themeTint="99"/>
        <w:insideH w:val="single" w:sz="4" w:space="0" w:color="51CCFF" w:themeColor="accent1" w:themeTint="99"/>
        <w:insideV w:val="single" w:sz="4" w:space="0" w:color="51CCFF" w:themeColor="accent1" w:themeTint="99"/>
      </w:tblBorders>
    </w:tblPr>
    <w:tblStylePr w:type="firstRow">
      <w:rPr>
        <w:b/>
        <w:bCs/>
        <w:color w:val="FFFFFF" w:themeColor="background1"/>
      </w:rPr>
      <w:tblPr/>
      <w:tcPr>
        <w:tcBorders>
          <w:top w:val="single" w:sz="4" w:space="0" w:color="009DDC" w:themeColor="accent1"/>
          <w:left w:val="single" w:sz="4" w:space="0" w:color="009DDC" w:themeColor="accent1"/>
          <w:bottom w:val="single" w:sz="4" w:space="0" w:color="009DDC" w:themeColor="accent1"/>
          <w:right w:val="single" w:sz="4" w:space="0" w:color="009DDC" w:themeColor="accent1"/>
          <w:insideH w:val="nil"/>
          <w:insideV w:val="nil"/>
        </w:tcBorders>
        <w:shd w:val="clear" w:color="auto" w:fill="009DDC" w:themeFill="accent1"/>
      </w:tcPr>
    </w:tblStylePr>
    <w:tblStylePr w:type="lastRow">
      <w:rPr>
        <w:b/>
        <w:bCs/>
      </w:rPr>
      <w:tblPr/>
      <w:tcPr>
        <w:tcBorders>
          <w:top w:val="double" w:sz="4" w:space="0" w:color="009DDC" w:themeColor="accent1"/>
        </w:tcBorders>
      </w:tcPr>
    </w:tblStylePr>
    <w:tblStylePr w:type="firstCol">
      <w:rPr>
        <w:b/>
        <w:bCs/>
      </w:rPr>
    </w:tblStylePr>
    <w:tblStylePr w:type="lastCol">
      <w:rPr>
        <w:b/>
        <w:bCs/>
      </w:rPr>
    </w:tblStylePr>
    <w:tblStylePr w:type="band1Vert">
      <w:tblPr/>
      <w:tcPr>
        <w:shd w:val="clear" w:color="auto" w:fill="C5EEFF" w:themeFill="accent1" w:themeFillTint="33"/>
      </w:tcPr>
    </w:tblStylePr>
    <w:tblStylePr w:type="band1Horz">
      <w:tblPr/>
      <w:tcPr>
        <w:shd w:val="clear" w:color="auto" w:fill="C5EEFF" w:themeFill="accent1" w:themeFillTint="33"/>
      </w:tcPr>
    </w:tblStylePr>
  </w:style>
  <w:style w:type="table" w:styleId="GridTable4">
    <w:name w:val="Grid Table 4"/>
    <w:basedOn w:val="TableNormal"/>
    <w:uiPriority w:val="99"/>
    <w:rsid w:val="00ED2178"/>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PageNumber">
    <w:name w:val="page number"/>
    <w:basedOn w:val="DefaultParagraphFont"/>
    <w:uiPriority w:val="99"/>
    <w:semiHidden/>
    <w:unhideWhenUsed/>
    <w:rsid w:val="00CD4F3D"/>
  </w:style>
  <w:style w:type="paragraph" w:styleId="ListParagraph">
    <w:name w:val="List Paragraph"/>
    <w:basedOn w:val="Normal"/>
    <w:uiPriority w:val="34"/>
    <w:qFormat/>
    <w:rsid w:val="00AA3371"/>
    <w:pPr>
      <w:numPr>
        <w:numId w:val="10"/>
      </w:numPr>
      <w:pBdr>
        <w:top w:val="none" w:sz="0" w:space="0" w:color="auto"/>
        <w:left w:val="none" w:sz="0" w:space="0" w:color="auto"/>
        <w:bottom w:val="none" w:sz="0" w:space="0" w:color="auto"/>
        <w:right w:val="none" w:sz="0" w:space="0" w:color="auto"/>
        <w:between w:val="none" w:sz="0" w:space="0" w:color="auto"/>
      </w:pBdr>
      <w:tabs>
        <w:tab w:val="left" w:pos="1929"/>
      </w:tabs>
      <w:spacing w:before="120"/>
      <w:contextualSpacing/>
    </w:pPr>
    <w:rPr>
      <w:rFonts w:ascii="Arial" w:eastAsiaTheme="minorEastAsia" w:hAnsi="Arial" w:cs="Arial"/>
      <w:color w:val="auto"/>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0490691">
      <w:bodyDiv w:val="1"/>
      <w:marLeft w:val="0"/>
      <w:marRight w:val="0"/>
      <w:marTop w:val="0"/>
      <w:marBottom w:val="0"/>
      <w:divBdr>
        <w:top w:val="none" w:sz="0" w:space="0" w:color="auto"/>
        <w:left w:val="none" w:sz="0" w:space="0" w:color="auto"/>
        <w:bottom w:val="none" w:sz="0" w:space="0" w:color="auto"/>
        <w:right w:val="none" w:sz="0" w:space="0" w:color="auto"/>
      </w:divBdr>
    </w:div>
    <w:div w:id="706101824">
      <w:bodyDiv w:val="1"/>
      <w:marLeft w:val="0"/>
      <w:marRight w:val="0"/>
      <w:marTop w:val="0"/>
      <w:marBottom w:val="0"/>
      <w:divBdr>
        <w:top w:val="none" w:sz="0" w:space="0" w:color="auto"/>
        <w:left w:val="none" w:sz="0" w:space="0" w:color="auto"/>
        <w:bottom w:val="none" w:sz="0" w:space="0" w:color="auto"/>
        <w:right w:val="none" w:sz="0" w:space="0" w:color="auto"/>
      </w:divBdr>
    </w:div>
    <w:div w:id="783303000">
      <w:bodyDiv w:val="1"/>
      <w:marLeft w:val="0"/>
      <w:marRight w:val="0"/>
      <w:marTop w:val="0"/>
      <w:marBottom w:val="0"/>
      <w:divBdr>
        <w:top w:val="none" w:sz="0" w:space="0" w:color="auto"/>
        <w:left w:val="none" w:sz="0" w:space="0" w:color="auto"/>
        <w:bottom w:val="none" w:sz="0" w:space="0" w:color="auto"/>
        <w:right w:val="none" w:sz="0" w:space="0" w:color="auto"/>
      </w:divBdr>
    </w:div>
    <w:div w:id="941258136">
      <w:bodyDiv w:val="1"/>
      <w:marLeft w:val="0"/>
      <w:marRight w:val="0"/>
      <w:marTop w:val="0"/>
      <w:marBottom w:val="0"/>
      <w:divBdr>
        <w:top w:val="none" w:sz="0" w:space="0" w:color="auto"/>
        <w:left w:val="none" w:sz="0" w:space="0" w:color="auto"/>
        <w:bottom w:val="none" w:sz="0" w:space="0" w:color="auto"/>
        <w:right w:val="none" w:sz="0" w:space="0" w:color="auto"/>
      </w:divBdr>
    </w:div>
    <w:div w:id="1139687246">
      <w:bodyDiv w:val="1"/>
      <w:marLeft w:val="0"/>
      <w:marRight w:val="0"/>
      <w:marTop w:val="0"/>
      <w:marBottom w:val="0"/>
      <w:divBdr>
        <w:top w:val="none" w:sz="0" w:space="0" w:color="auto"/>
        <w:left w:val="none" w:sz="0" w:space="0" w:color="auto"/>
        <w:bottom w:val="none" w:sz="0" w:space="0" w:color="auto"/>
        <w:right w:val="none" w:sz="0" w:space="0" w:color="auto"/>
      </w:divBdr>
    </w:div>
    <w:div w:id="1220480131">
      <w:bodyDiv w:val="1"/>
      <w:marLeft w:val="0"/>
      <w:marRight w:val="0"/>
      <w:marTop w:val="0"/>
      <w:marBottom w:val="0"/>
      <w:divBdr>
        <w:top w:val="none" w:sz="0" w:space="0" w:color="auto"/>
        <w:left w:val="none" w:sz="0" w:space="0" w:color="auto"/>
        <w:bottom w:val="none" w:sz="0" w:space="0" w:color="auto"/>
        <w:right w:val="none" w:sz="0" w:space="0" w:color="auto"/>
      </w:divBdr>
    </w:div>
    <w:div w:id="1666282166">
      <w:bodyDiv w:val="1"/>
      <w:marLeft w:val="0"/>
      <w:marRight w:val="0"/>
      <w:marTop w:val="0"/>
      <w:marBottom w:val="0"/>
      <w:divBdr>
        <w:top w:val="none" w:sz="0" w:space="0" w:color="auto"/>
        <w:left w:val="none" w:sz="0" w:space="0" w:color="auto"/>
        <w:bottom w:val="none" w:sz="0" w:space="0" w:color="auto"/>
        <w:right w:val="none" w:sz="0" w:space="0" w:color="auto"/>
      </w:divBdr>
    </w:div>
    <w:div w:id="1695618536">
      <w:bodyDiv w:val="1"/>
      <w:marLeft w:val="0"/>
      <w:marRight w:val="0"/>
      <w:marTop w:val="0"/>
      <w:marBottom w:val="0"/>
      <w:divBdr>
        <w:top w:val="none" w:sz="0" w:space="0" w:color="auto"/>
        <w:left w:val="none" w:sz="0" w:space="0" w:color="auto"/>
        <w:bottom w:val="none" w:sz="0" w:space="0" w:color="auto"/>
        <w:right w:val="none" w:sz="0" w:space="0" w:color="auto"/>
      </w:divBdr>
    </w:div>
    <w:div w:id="1884555243">
      <w:bodyDiv w:val="1"/>
      <w:marLeft w:val="0"/>
      <w:marRight w:val="0"/>
      <w:marTop w:val="0"/>
      <w:marBottom w:val="0"/>
      <w:divBdr>
        <w:top w:val="none" w:sz="0" w:space="0" w:color="auto"/>
        <w:left w:val="none" w:sz="0" w:space="0" w:color="auto"/>
        <w:bottom w:val="none" w:sz="0" w:space="0" w:color="auto"/>
        <w:right w:val="none" w:sz="0" w:space="0" w:color="auto"/>
      </w:divBdr>
    </w:div>
    <w:div w:id="21160571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21" Type="http://schemas.openxmlformats.org/officeDocument/2006/relationships/image" Target="media/image14.png"/><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footer" Target="footer3.xml"/><Relationship Id="rId8" Type="http://schemas.openxmlformats.org/officeDocument/2006/relationships/image" Target="media/image1.emf"/><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24.png"/></Relationships>
</file>

<file path=word/theme/theme1.xml><?xml version="1.0" encoding="utf-8"?>
<a:theme xmlns:a="http://schemas.openxmlformats.org/drawingml/2006/main" name="Office Theme">
  <a:themeElements>
    <a:clrScheme name="Custom 5">
      <a:dk1>
        <a:srgbClr val="000000"/>
      </a:dk1>
      <a:lt1>
        <a:srgbClr val="FFFFFF"/>
      </a:lt1>
      <a:dk2>
        <a:srgbClr val="00446A"/>
      </a:dk2>
      <a:lt2>
        <a:srgbClr val="E1F5FE"/>
      </a:lt2>
      <a:accent1>
        <a:srgbClr val="009DDC"/>
      </a:accent1>
      <a:accent2>
        <a:srgbClr val="009DDC"/>
      </a:accent2>
      <a:accent3>
        <a:srgbClr val="009DDC"/>
      </a:accent3>
      <a:accent4>
        <a:srgbClr val="009DDC"/>
      </a:accent4>
      <a:accent5>
        <a:srgbClr val="009DDC"/>
      </a:accent5>
      <a:accent6>
        <a:srgbClr val="009DDC"/>
      </a:accent6>
      <a:hlink>
        <a:srgbClr val="039BE5"/>
      </a:hlink>
      <a:folHlink>
        <a:srgbClr val="009DD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2DFA81-DEE1-4574-A118-59DB0B221B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21</Pages>
  <Words>4011</Words>
  <Characters>22868</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Tyler</dc:creator>
  <cp:lastModifiedBy>Cameron Tyler</cp:lastModifiedBy>
  <cp:revision>5</cp:revision>
  <cp:lastPrinted>2018-02-10T06:47:00Z</cp:lastPrinted>
  <dcterms:created xsi:type="dcterms:W3CDTF">2018-02-10T05:23:00Z</dcterms:created>
  <dcterms:modified xsi:type="dcterms:W3CDTF">2018-02-11T21:24:00Z</dcterms:modified>
</cp:coreProperties>
</file>